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EA" w:rsidRPr="004D6BE8" w:rsidRDefault="00AC5214" w:rsidP="00651AEA">
      <w:pPr>
        <w:spacing w:before="100" w:beforeAutospacing="1"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-567691</wp:posOffset>
            </wp:positionV>
            <wp:extent cx="6894411" cy="9705975"/>
            <wp:effectExtent l="19050" t="0" r="168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11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AEA" w:rsidRPr="004D6BE8">
        <w:rPr>
          <w:rFonts w:ascii="Times New Roman" w:eastAsia="Times New Roman" w:hAnsi="Times New Roman" w:cs="Times New Roman"/>
          <w:sz w:val="24"/>
          <w:szCs w:val="24"/>
        </w:rPr>
        <w:t>МБОУ "Целинная средняя(полная) общеобразовательная школа № 1"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 xml:space="preserve">Целинного района Алтайского края 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0" w:type="dxa"/>
        <w:tblCellSpacing w:w="0" w:type="dxa"/>
        <w:tblInd w:w="107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175"/>
        <w:gridCol w:w="3280"/>
        <w:gridCol w:w="3175"/>
      </w:tblGrid>
      <w:tr w:rsidR="00651AEA" w:rsidRPr="004D6BE8" w:rsidTr="000A120D">
        <w:trPr>
          <w:tblCellSpacing w:w="0" w:type="dxa"/>
        </w:trPr>
        <w:tc>
          <w:tcPr>
            <w:tcW w:w="3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 на РМО</w:t>
            </w:r>
          </w:p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РМО____________ Шаталина З.А. </w:t>
            </w:r>
          </w:p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№____</w:t>
            </w:r>
          </w:p>
          <w:p w:rsidR="00651AEA" w:rsidRPr="004D6BE8" w:rsidRDefault="00651AEA" w:rsidP="000A120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</w:t>
            </w:r>
          </w:p>
        </w:tc>
        <w:tc>
          <w:tcPr>
            <w:tcW w:w="32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1AEA" w:rsidRPr="004D6BE8" w:rsidRDefault="00651AEA" w:rsidP="000A120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 зам</w:t>
            </w:r>
            <w:proofErr w:type="gramStart"/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иректора по УВР </w:t>
            </w:r>
            <w:proofErr w:type="spellStart"/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БахтинаО.В</w:t>
            </w:r>
            <w:proofErr w:type="spellEnd"/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..______________</w:t>
            </w:r>
          </w:p>
        </w:tc>
        <w:tc>
          <w:tcPr>
            <w:tcW w:w="31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Булыга А.С. </w:t>
            </w:r>
          </w:p>
          <w:p w:rsidR="00651AEA" w:rsidRPr="004D6BE8" w:rsidRDefault="00651AEA" w:rsidP="000A12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  <w:p w:rsidR="00651AEA" w:rsidRPr="004D6BE8" w:rsidRDefault="00651AEA" w:rsidP="000A120D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BE8">
              <w:rPr>
                <w:rFonts w:ascii="Times New Roman" w:eastAsia="Times New Roman" w:hAnsi="Times New Roman" w:cs="Times New Roman"/>
                <w:sz w:val="24"/>
                <w:szCs w:val="24"/>
              </w:rPr>
              <w:t>от 2014 года</w:t>
            </w:r>
          </w:p>
        </w:tc>
      </w:tr>
    </w:tbl>
    <w:p w:rsidR="00651AEA" w:rsidRPr="004D6BE8" w:rsidRDefault="00651AEA" w:rsidP="00651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>Рабочая программа по биологии в 7классе основной ступени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на основе авторской программы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Start"/>
      <w:r w:rsidRPr="004D6BE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D6BE8">
        <w:rPr>
          <w:rFonts w:ascii="Times New Roman" w:eastAsia="Times New Roman" w:hAnsi="Times New Roman" w:cs="Times New Roman"/>
          <w:sz w:val="24"/>
          <w:szCs w:val="24"/>
        </w:rPr>
        <w:t xml:space="preserve">Н .Пономарёвой. В.М Константинова, </w:t>
      </w:r>
      <w:proofErr w:type="spellStart"/>
      <w:r w:rsidRPr="004D6BE8">
        <w:rPr>
          <w:rFonts w:ascii="Times New Roman" w:eastAsia="Times New Roman" w:hAnsi="Times New Roman" w:cs="Times New Roman"/>
          <w:sz w:val="24"/>
          <w:szCs w:val="24"/>
        </w:rPr>
        <w:t>К.С.Кучменко</w:t>
      </w:r>
      <w:r>
        <w:rPr>
          <w:rFonts w:ascii="Times New Roman" w:eastAsia="Times New Roman" w:hAnsi="Times New Roman" w:cs="Times New Roman"/>
          <w:sz w:val="24"/>
          <w:szCs w:val="24"/>
        </w:rPr>
        <w:t>-М.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ентана-Граф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2010г.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 xml:space="preserve">« Животные» 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>Рабочую программу составила учитель биологии и химии Соснина С.В.</w:t>
      </w: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1AEA" w:rsidRPr="004D6BE8" w:rsidRDefault="00651AEA" w:rsidP="00651AE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BE8">
        <w:rPr>
          <w:rFonts w:ascii="Times New Roman" w:eastAsia="Times New Roman" w:hAnsi="Times New Roman" w:cs="Times New Roman"/>
          <w:sz w:val="24"/>
          <w:szCs w:val="24"/>
        </w:rPr>
        <w:t>2014 - 2015 учебный год</w:t>
      </w:r>
    </w:p>
    <w:p w:rsidR="00651AEA" w:rsidRDefault="00651AEA" w:rsidP="00651AEA">
      <w:pPr>
        <w:jc w:val="center"/>
        <w:rPr>
          <w:b/>
        </w:rPr>
      </w:pPr>
    </w:p>
    <w:p w:rsidR="00651AEA" w:rsidRPr="005955DD" w:rsidRDefault="00651AEA" w:rsidP="00651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955DD">
        <w:rPr>
          <w:rFonts w:ascii="Times New Roman" w:hAnsi="Times New Roman" w:cs="Times New Roman"/>
          <w:sz w:val="24"/>
          <w:szCs w:val="24"/>
        </w:rPr>
        <w:t xml:space="preserve">Рабочая программа по биологии  составлена на основе авторской программы Константинова В. М.,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Кучменко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 xml:space="preserve"> В. С., Пономаревой И. Н. «Животные. 7 класс» (Природоведение.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 xml:space="preserve"> Биология. Экология: 5-11 классы: программы, </w:t>
      </w:r>
      <w:proofErr w:type="gramStart"/>
      <w:r w:rsidRPr="005955DD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 xml:space="preserve">.;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>, 2010), составленной в соответствии с федеральным компонентом государственного стандарта основного общего образования 2004 и Примерной программы основного общего образования по биологии.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На основании примерных программ МОРФ, содержащих требования к минимальному объему содержания по биологии, в 7 классе реализуется </w:t>
      </w:r>
      <w:proofErr w:type="spellStart"/>
      <w:r w:rsidRPr="005955DD">
        <w:rPr>
          <w:rFonts w:ascii="Times New Roman" w:hAnsi="Times New Roman" w:cs="Times New Roman"/>
          <w:b/>
          <w:sz w:val="24"/>
          <w:szCs w:val="24"/>
        </w:rPr>
        <w:t>базоый</w:t>
      </w:r>
      <w:proofErr w:type="spellEnd"/>
      <w:r w:rsidRPr="005955DD">
        <w:rPr>
          <w:rFonts w:ascii="Times New Roman" w:hAnsi="Times New Roman" w:cs="Times New Roman"/>
          <w:b/>
          <w:sz w:val="24"/>
          <w:szCs w:val="24"/>
        </w:rPr>
        <w:t xml:space="preserve"> уровень (68 часов – 2 часа в неделю).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 Информация о внесенных изменениях: </w:t>
      </w:r>
      <w:r w:rsidRPr="005955DD">
        <w:rPr>
          <w:rFonts w:ascii="Times New Roman" w:hAnsi="Times New Roman" w:cs="Times New Roman"/>
          <w:sz w:val="24"/>
          <w:szCs w:val="24"/>
        </w:rPr>
        <w:t xml:space="preserve">все разделы соответствуют программе. Резервное время (в объеме 5 часов из 7 часов по программе) используются на проведение контрольно-обобщающих уроков по темам «Тип Моллюски», «Подтип Черепные. Рыбы», «Класс Пресмыкающиеся, или Рептилии», «Класс Птицы», «Класс Млекопитающие, или Звери».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 Формы организации учебного процесса: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- 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общеклассные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 xml:space="preserve"> формы – урок, собеседование, практическая работа, программное обучение;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- групповые – групповая работа на уроке, групповой практикум,  групповые творческие задания;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- индивидуальные формы – работа с литературой или электронными источниками информации, письменные упражнения, выполнение творческих индивидуальных заданий, выполнение дифференцированных заданий  в тетради на печатной основе,  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955DD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Pr="005955DD">
        <w:rPr>
          <w:rFonts w:ascii="Times New Roman" w:hAnsi="Times New Roman" w:cs="Times New Roman"/>
          <w:sz w:val="24"/>
          <w:szCs w:val="24"/>
        </w:rPr>
        <w:t xml:space="preserve">: словесные – рассказ, беседа; наглядные – демонстрации, работа с раздаточным материалом; лабораторные и практические работы; самостоятельные работы (работа с литературой, справочными материалами, компьютером, письменные упражнения).  </w:t>
      </w:r>
      <w:proofErr w:type="gramEnd"/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 Формы деятельности учащихся</w:t>
      </w:r>
      <w:r w:rsidRPr="005955DD">
        <w:rPr>
          <w:rFonts w:ascii="Times New Roman" w:hAnsi="Times New Roman" w:cs="Times New Roman"/>
          <w:sz w:val="24"/>
          <w:szCs w:val="24"/>
        </w:rPr>
        <w:t>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-практическая деятельность по проведению наблюдений, постановке опытов, выполнению лабораторных и практических работ, описанию экологических последствий при использовании и преобразованию окружающей среды;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-формирование учебно-познавательной деятельности на основе мыслительных операций – классификация, анализ, синтез, сравнение;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-развитие практических умений в работе с дополнительными источниками информации: энциклопедиями, справочниками, словарями, научно-популярной литературой, ресурсами Интернет и др.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proofErr w:type="gramStart"/>
      <w:r w:rsidRPr="005955DD">
        <w:rPr>
          <w:rFonts w:ascii="Times New Roman" w:hAnsi="Times New Roman" w:cs="Times New Roman"/>
          <w:b/>
          <w:sz w:val="24"/>
          <w:szCs w:val="24"/>
        </w:rPr>
        <w:t>Технология обучения</w:t>
      </w:r>
      <w:r w:rsidRPr="005955DD">
        <w:rPr>
          <w:rFonts w:ascii="Times New Roman" w:hAnsi="Times New Roman" w:cs="Times New Roman"/>
          <w:sz w:val="24"/>
          <w:szCs w:val="24"/>
        </w:rPr>
        <w:t xml:space="preserve">: развивающее (решение поисковых задач), проблемное обучение, дифференцированное, составление ЛСМ, модульная технология,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>, ТРКМЧП, рисуночное письмо, информационные технологии, игровая  технология (дидактическая игра).</w:t>
      </w:r>
      <w:proofErr w:type="gramEnd"/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 Формы, способы и средства проверки и оценки результатов</w:t>
      </w:r>
      <w:r w:rsidRPr="005955DD">
        <w:rPr>
          <w:rFonts w:ascii="Times New Roman" w:hAnsi="Times New Roman" w:cs="Times New Roman"/>
          <w:sz w:val="24"/>
          <w:szCs w:val="24"/>
        </w:rPr>
        <w:t xml:space="preserve">: фронтальный и индивидуальный опрос, самостоятельные работы, тестирование, отчеты по лабораторным и практическим работам,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срезовые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 xml:space="preserve"> и итоговые работы,  творческие задания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:</w:t>
      </w:r>
      <w:r w:rsidRPr="005955DD">
        <w:rPr>
          <w:rFonts w:ascii="Times New Roman" w:hAnsi="Times New Roman" w:cs="Times New Roman"/>
          <w:b/>
          <w:sz w:val="24"/>
          <w:szCs w:val="24"/>
        </w:rPr>
        <w:t>Цель изучения предмета</w:t>
      </w:r>
      <w:r w:rsidRPr="005955DD">
        <w:rPr>
          <w:rFonts w:ascii="Times New Roman" w:hAnsi="Times New Roman" w:cs="Times New Roman"/>
          <w:sz w:val="24"/>
          <w:szCs w:val="24"/>
        </w:rPr>
        <w:t>: сформировать у учащихся определенный минимум знаний о биологическом разнообразии царства животных в системе биологических познаний, формирование научной картины мира, понимание биологического разнообразия в природе как «результата» и как основы ее устойчивого развития; навыки практической деятельности.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 Задачи: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освоение знаний о биологическом разнообразии животного мира и его системе, отражающей родственные отношения между организмами и историю развития животного мира;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овладение начальными исследовательскими умениями проводить наблюдения, учет, опыты и измерения, описывать их результаты, формировать выводы;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развитие интереса к изучению природы, интеллектуальных и творческих способностей в процессе решения познавательных задач;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воспитание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-применение полученных знаний и умений для решения практических задач в повседневной жизни, безопасного поведения в окружающей среде.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Концепция: курс зоологии имеет комплексный характер, включая основы различных зоологических наук: морфологии, физиологии, систематики, экологии, зоогеографии, палеозоологии, содержание которых дидактически переработано и адаптировано к возрасту и жизненному опыту учащихся. Он является продолжением курса ботаники и частью специального цикла биологических дисциплин о животном мире.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Планируемые образовательные результаты </w:t>
      </w:r>
      <w:proofErr w:type="gramStart"/>
      <w:r w:rsidRPr="005955D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955DD">
        <w:rPr>
          <w:rFonts w:ascii="Times New Roman" w:hAnsi="Times New Roman" w:cs="Times New Roman"/>
          <w:b/>
          <w:sz w:val="24"/>
          <w:szCs w:val="24"/>
        </w:rPr>
        <w:t>:</w:t>
      </w:r>
    </w:p>
    <w:p w:rsidR="00651AEA" w:rsidRPr="005955DD" w:rsidRDefault="00651AEA" w:rsidP="00651AEA">
      <w:pPr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>Называт</w:t>
      </w:r>
      <w:proofErr w:type="gramStart"/>
      <w:r w:rsidRPr="005955DD">
        <w:rPr>
          <w:rFonts w:ascii="Times New Roman" w:hAnsi="Times New Roman" w:cs="Times New Roman"/>
          <w:b/>
          <w:sz w:val="24"/>
          <w:szCs w:val="24"/>
        </w:rPr>
        <w:t>ь(</w:t>
      </w:r>
      <w:proofErr w:type="gramEnd"/>
      <w:r w:rsidRPr="005955DD">
        <w:rPr>
          <w:rFonts w:ascii="Times New Roman" w:hAnsi="Times New Roman" w:cs="Times New Roman"/>
          <w:b/>
          <w:sz w:val="24"/>
          <w:szCs w:val="24"/>
        </w:rPr>
        <w:t>приводить примеры):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основные положения клеточной теории;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общие признаки живого организма;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основные систематические категории, признаки вида, царств живой природы, отделов, классов и семей</w:t>
      </w:r>
      <w:proofErr w:type="gramStart"/>
      <w:r w:rsidRPr="005955DD">
        <w:rPr>
          <w:rFonts w:ascii="Times New Roman" w:hAnsi="Times New Roman" w:cs="Times New Roman"/>
          <w:sz w:val="24"/>
          <w:szCs w:val="24"/>
        </w:rPr>
        <w:t>ств цв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 xml:space="preserve">етковых растений;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подцарств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>, типов и животных;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lastRenderedPageBreak/>
        <w:t>- причины и результаты эволюции;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законы наследственности;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примеры природных и искусственных сообществ, изменчивости, наследственности и приспособленности растений и животных к среде обитания.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Характеризовать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955D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>описывать):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строение, функции и химический состав клеток бактерий, грибов, растений и животных;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деление клетки;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строение и жизнедеятельность бактериального, грибного, растительного, животного организмов, организма человека,                                                           - обмен веществ и превращение энергии;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особенности питания автотрофных и гетеротрофных организмов (сапрофитов, паразитов, симбионтов);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размножение, рост и развитие бактерий, грибов, растений и животных, особенности размножения и развития человека;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среда обитания организмов, экологические факторы (абиотические, биотические, антропогенные);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природные сообщества, пищевые связи в них, роль растений как начального звена в пищевой цепи, приспособленность организмов к жизни в сообществе;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искусственные сообщества, их сходство и различия с природными сообществами, роль человека в продуктивности искусственных сообществ.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Обоснованность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955D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>объяснять, составлять, применять знания, делать вывод, обобщать):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взаимосвязь строения и функций клеток, органов и систем организмов, организма и среды как основу целостности организма;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родство млекопитающих животных и человека, человеческих рас, их генетическое единство;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роль биологического разнообразия и сохранения равновесия в биосфере, влияние деятельности человека на среду обитания, последствия этой деятельности, меры сохранения видов растений, животных, природных сообществ;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необходимость бережного отношения к организмам, видам, природным сообществам; ведущую роль человека в повышении продуктивности сообщества.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Определят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955D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>распознавать, узнавать, сравнивать):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организмы бактерий, грибов, растений, животных и человека; клетки, органы и системы органов растений, животных и человека;</w:t>
      </w:r>
    </w:p>
    <w:p w:rsidR="00651AEA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lastRenderedPageBreak/>
        <w:t xml:space="preserve">- наиболее распространенные и исчезающие виды животных своего региона, животных разных классов и типов.       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>Соблюдать правила: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приготовления микропрепаратов и рассматривания их под микроскопом;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наблюдения за сезонными изменениями в жизни  животных, поведением аквариумных рыб, домашних и сельскохозяйственных животных, изменениями среды обитания под влиянием деятельности человека;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проведения простейших опытов по изучению поведения животных;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бережного отношения к организмам, видам, природным сообществам, поведения в природе;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уход за домашними и сельскохозяйственными животными.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излагать основное содержание параграфа, находить в тексте ответы на вопросы, использовать рисунки, самостоятельно изучать отдельные вопросы школьной программы по учебнику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излагать основное содержание параграфа, находить в тексте ответы на вопросы, использовать рисунки, самостоятельно изучать отдельные вопросы школьной программы по учебнику.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>Владеть умениями: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излагать основное содержание параграфа, находить в тексте ответы на вопросы, использовать рисунки, самостоятельно изучать отдельные вопросы школьной программы по учебнику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излагать основное содержание параграфа, находить в тексте ответы на вопросы, использовать рисунки, самостоятельно изучать отдельные вопросы школьной программы по учебнику.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   Критерии оценки устного ответа: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«5». В ответе отмечаются знание фактического материала и умение ученика им оперировать.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«4». Есть небольшие неточности по содержания ответа.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«3». Есть неточности по сути раскрываемых вопросов.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«2». Допущены серьезные ошибки по содержанию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>Критерии оценки качества выполнения практических и самостоятельных работ.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«5». Работа выполнена в полном объеме с соблюдением необходимой последовательности. Учащиеся работают полностью самостоятельно: подбирают </w:t>
      </w:r>
      <w:r w:rsidRPr="005955DD">
        <w:rPr>
          <w:rFonts w:ascii="Times New Roman" w:hAnsi="Times New Roman" w:cs="Times New Roman"/>
          <w:sz w:val="24"/>
          <w:szCs w:val="24"/>
        </w:rPr>
        <w:lastRenderedPageBreak/>
        <w:t>необходимые для выполнения предлагаемых работ источники знаний, показывают необходимые для проведения практической работы теоретические знания, практические умения и навыки.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Работа оформлена аккуратно, в оптимальной для фиксации результатов форме.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«4». Практическая или самостоятельная работа выполнена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 (перестановка пунктов типового плана и т. д.). Учащиеся используют указанные учителем источники знаний, включая таблицы из приложения к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чебнику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>, справочные материалы. Работа показывает знание учащимися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«3». Практическая работа выполнена учащимися при помощи учителя или хорошо подготовленных и уже выполнивших на «отлично» данную работу учащихся. На выполнение работы затрачено много времени (можно дать возможность доделать работу дома). Учащиеся показывают знание теоретического материала, но испытывают затруднение при самостоятельной работе с приложениями, статистическими материалами, лабораторными приборами.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Оценка «2». Учащиеся не подготовлены к выполнению работы. Полученные результаты не позволяют сделать правильных выводов и полностью расходятся с поставленной целью. </w:t>
      </w:r>
      <w:proofErr w:type="gramStart"/>
      <w:r w:rsidRPr="005955DD">
        <w:rPr>
          <w:rFonts w:ascii="Times New Roman" w:hAnsi="Times New Roman" w:cs="Times New Roman"/>
          <w:sz w:val="24"/>
          <w:szCs w:val="24"/>
        </w:rPr>
        <w:t>Выявлены</w:t>
      </w:r>
      <w:proofErr w:type="gramEnd"/>
      <w:r w:rsidRPr="005955DD">
        <w:rPr>
          <w:rFonts w:ascii="Times New Roman" w:hAnsi="Times New Roman" w:cs="Times New Roman"/>
          <w:sz w:val="24"/>
          <w:szCs w:val="24"/>
        </w:rPr>
        <w:t xml:space="preserve">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по причине плохой подготовке учащегося.   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 xml:space="preserve">   Учебно-методический комплекс:</w:t>
      </w:r>
    </w:p>
    <w:p w:rsidR="00651AEA" w:rsidRDefault="00651AEA" w:rsidP="00651AEA">
      <w:pPr>
        <w:pStyle w:val="c82"/>
      </w:pPr>
      <w:r>
        <w:rPr>
          <w:rStyle w:val="c36"/>
        </w:rPr>
        <w:t>Учебник</w:t>
      </w:r>
      <w:r>
        <w:rPr>
          <w:rStyle w:val="c34"/>
        </w:rPr>
        <w:t xml:space="preserve">:  В.М. Константинов, В.Г. Бабенко, В.С. </w:t>
      </w:r>
      <w:proofErr w:type="spellStart"/>
      <w:r>
        <w:rPr>
          <w:rStyle w:val="c34"/>
        </w:rPr>
        <w:t>Кучменко</w:t>
      </w:r>
      <w:proofErr w:type="spellEnd"/>
      <w:r>
        <w:rPr>
          <w:rStyle w:val="c34"/>
        </w:rPr>
        <w:t>. Биология. 7 класс. Учебник для учащихся общеобразовательных учреждений</w:t>
      </w:r>
      <w:proofErr w:type="gramStart"/>
      <w:r>
        <w:rPr>
          <w:rStyle w:val="c34"/>
        </w:rPr>
        <w:t xml:space="preserve"> / П</w:t>
      </w:r>
      <w:proofErr w:type="gramEnd"/>
      <w:r>
        <w:rPr>
          <w:rStyle w:val="c34"/>
        </w:rPr>
        <w:t xml:space="preserve">од редакцией И.Н.Пономаревой. – М.: </w:t>
      </w:r>
      <w:proofErr w:type="spellStart"/>
      <w:r>
        <w:rPr>
          <w:rStyle w:val="c34"/>
        </w:rPr>
        <w:t>Вентана-Граф</w:t>
      </w:r>
      <w:proofErr w:type="spellEnd"/>
      <w:r>
        <w:rPr>
          <w:rStyle w:val="c34"/>
        </w:rPr>
        <w:t>, 2011.</w:t>
      </w:r>
    </w:p>
    <w:p w:rsidR="00651AEA" w:rsidRDefault="00651AEA" w:rsidP="00651AEA">
      <w:pPr>
        <w:pStyle w:val="c82"/>
      </w:pPr>
      <w:r>
        <w:rPr>
          <w:rStyle w:val="c36"/>
        </w:rPr>
        <w:t>Рабочая тетрадь:</w:t>
      </w:r>
      <w:r>
        <w:rPr>
          <w:rStyle w:val="c34"/>
        </w:rPr>
        <w:t xml:space="preserve"> В.М. Константинов. «Биология. Животные. Рабочая тетрадь. 7 класс. Часть 1,2». М.: </w:t>
      </w:r>
      <w:proofErr w:type="spellStart"/>
      <w:r>
        <w:rPr>
          <w:rStyle w:val="c34"/>
        </w:rPr>
        <w:t>Вентана-Граф</w:t>
      </w:r>
      <w:proofErr w:type="spellEnd"/>
      <w:r>
        <w:rPr>
          <w:rStyle w:val="c34"/>
        </w:rPr>
        <w:t>, 2011.</w:t>
      </w:r>
    </w:p>
    <w:p w:rsidR="00651AEA" w:rsidRDefault="00651AEA" w:rsidP="00651AEA">
      <w:pPr>
        <w:pStyle w:val="c82"/>
      </w:pPr>
      <w:r>
        <w:rPr>
          <w:rStyle w:val="c36"/>
        </w:rPr>
        <w:t>Авторская программа:</w:t>
      </w:r>
      <w:r>
        <w:rPr>
          <w:rStyle w:val="c34"/>
        </w:rPr>
        <w:t> </w:t>
      </w:r>
      <w:r>
        <w:rPr>
          <w:rStyle w:val="c4"/>
        </w:rPr>
        <w:t>«</w:t>
      </w:r>
      <w:r>
        <w:rPr>
          <w:rStyle w:val="c34"/>
        </w:rPr>
        <w:t>Природоведение. Биология. Экология. 5 – 11 классы: программы / И.Н. Пономарева, Т.С. Сухова, И.М. Швец</w:t>
      </w:r>
      <w:proofErr w:type="gramStart"/>
      <w:r>
        <w:rPr>
          <w:rStyle w:val="c34"/>
        </w:rPr>
        <w:t xml:space="preserve">.» – </w:t>
      </w:r>
      <w:proofErr w:type="gramEnd"/>
      <w:r>
        <w:rPr>
          <w:rStyle w:val="c34"/>
        </w:rPr>
        <w:t xml:space="preserve">М.: </w:t>
      </w:r>
      <w:proofErr w:type="spellStart"/>
      <w:r>
        <w:rPr>
          <w:rStyle w:val="c34"/>
        </w:rPr>
        <w:t>Вентана-Граф</w:t>
      </w:r>
      <w:proofErr w:type="spellEnd"/>
      <w:r>
        <w:rPr>
          <w:rStyle w:val="c34"/>
        </w:rPr>
        <w:t>, 2010</w:t>
      </w:r>
    </w:p>
    <w:p w:rsidR="00651AEA" w:rsidRDefault="00651AEA" w:rsidP="00651AEA">
      <w:pPr>
        <w:pStyle w:val="c43"/>
      </w:pPr>
      <w:r>
        <w:rPr>
          <w:rStyle w:val="c36"/>
        </w:rPr>
        <w:t>Методические пособия для учителя:</w:t>
      </w:r>
    </w:p>
    <w:p w:rsidR="00651AEA" w:rsidRDefault="00651AEA" w:rsidP="00651AEA">
      <w:pPr>
        <w:pStyle w:val="c27"/>
      </w:pPr>
      <w:r>
        <w:rPr>
          <w:rStyle w:val="c10"/>
        </w:rPr>
        <w:t xml:space="preserve">В.М.Константинов. «Биология. Животные. Методическое пособие для учителя». М.: </w:t>
      </w:r>
      <w:proofErr w:type="spellStart"/>
      <w:r>
        <w:rPr>
          <w:rStyle w:val="c10"/>
        </w:rPr>
        <w:t>Вентана-Граф</w:t>
      </w:r>
      <w:proofErr w:type="spellEnd"/>
      <w:r>
        <w:rPr>
          <w:rStyle w:val="c10"/>
        </w:rPr>
        <w:t>, 2007.</w:t>
      </w:r>
    </w:p>
    <w:p w:rsidR="00651AEA" w:rsidRDefault="00651AEA" w:rsidP="00651AEA">
      <w:pPr>
        <w:pStyle w:val="c27"/>
      </w:pPr>
      <w:r>
        <w:rPr>
          <w:rStyle w:val="c10"/>
        </w:rPr>
        <w:t xml:space="preserve">Т.А.Сухова, В.И.Строганов, И.Н.Пономарева. «Биология в основной школе: Программы». М.: </w:t>
      </w:r>
      <w:proofErr w:type="spellStart"/>
      <w:r>
        <w:rPr>
          <w:rStyle w:val="c10"/>
        </w:rPr>
        <w:t>Вентана-Граф</w:t>
      </w:r>
      <w:proofErr w:type="spellEnd"/>
      <w:r>
        <w:rPr>
          <w:rStyle w:val="c10"/>
        </w:rPr>
        <w:t>, 2005.</w:t>
      </w:r>
    </w:p>
    <w:p w:rsidR="00651AEA" w:rsidRDefault="00651AEA" w:rsidP="00651AEA">
      <w:pPr>
        <w:pStyle w:val="c27"/>
      </w:pPr>
      <w:r>
        <w:rPr>
          <w:rStyle w:val="c36"/>
        </w:rPr>
        <w:t>Электронные издания:</w:t>
      </w:r>
    </w:p>
    <w:p w:rsidR="00651AEA" w:rsidRDefault="00651AEA" w:rsidP="00651AEA">
      <w:pPr>
        <w:pStyle w:val="c27"/>
      </w:pPr>
      <w:r>
        <w:rPr>
          <w:rStyle w:val="c10"/>
        </w:rPr>
        <w:lastRenderedPageBreak/>
        <w:t>Лабораторный практикум. Биология 6-11 класс (учебное электронное издание).</w:t>
      </w:r>
    </w:p>
    <w:p w:rsidR="00651AEA" w:rsidRDefault="00651AEA" w:rsidP="00651AEA">
      <w:pPr>
        <w:pStyle w:val="c27"/>
      </w:pPr>
      <w:r>
        <w:rPr>
          <w:rStyle w:val="c34"/>
        </w:rPr>
        <w:t xml:space="preserve">Виртуальная школа Кирилла и </w:t>
      </w:r>
      <w:proofErr w:type="spellStart"/>
      <w:r>
        <w:rPr>
          <w:rStyle w:val="c34"/>
        </w:rPr>
        <w:t>Мефодия</w:t>
      </w:r>
      <w:proofErr w:type="spellEnd"/>
      <w:r>
        <w:rPr>
          <w:rStyle w:val="c34"/>
        </w:rPr>
        <w:t>. Уроки биологии 7 класс. 2005</w:t>
      </w:r>
    </w:p>
    <w:p w:rsidR="00651AEA" w:rsidRPr="001F321A" w:rsidRDefault="00651AEA" w:rsidP="00651A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21A">
        <w:rPr>
          <w:rFonts w:ascii="Times New Roman" w:hAnsi="Times New Roman" w:cs="Times New Roman"/>
          <w:b/>
          <w:sz w:val="24"/>
          <w:szCs w:val="24"/>
        </w:rPr>
        <w:t xml:space="preserve">Средства обучения: </w:t>
      </w:r>
    </w:p>
    <w:p w:rsidR="00651AEA" w:rsidRPr="005955DD" w:rsidRDefault="00651AEA" w:rsidP="00651A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Печатные пособия: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комплект тематических таблиц;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энциклопедия (библиотека).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2. Наглядно-методические средства: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комплект микропрепаратов;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комплект скелетов животных;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коллекции членистоногих, ракообразных животных.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3. Информационно-коммуникативные: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 Интернет-ресурсы;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-комплект видеофильмов.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4. Технические средства: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- компьютер,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 xml:space="preserve"> проектор, экран проекционный, телевизор, </w:t>
      </w:r>
      <w:proofErr w:type="spellStart"/>
      <w:r w:rsidRPr="005955DD">
        <w:rPr>
          <w:rFonts w:ascii="Times New Roman" w:hAnsi="Times New Roman" w:cs="Times New Roman"/>
          <w:sz w:val="24"/>
          <w:szCs w:val="24"/>
        </w:rPr>
        <w:t>видеоприставка</w:t>
      </w:r>
      <w:proofErr w:type="spellEnd"/>
      <w:r w:rsidRPr="005955DD">
        <w:rPr>
          <w:rFonts w:ascii="Times New Roman" w:hAnsi="Times New Roman" w:cs="Times New Roman"/>
          <w:sz w:val="24"/>
          <w:szCs w:val="24"/>
        </w:rPr>
        <w:t>.</w:t>
      </w:r>
    </w:p>
    <w:p w:rsidR="00651AEA" w:rsidRPr="005955DD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>5. Учебно-практическое оборудование:</w:t>
      </w:r>
    </w:p>
    <w:p w:rsidR="00651AEA" w:rsidRDefault="00651AEA" w:rsidP="00651A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аудиторная доска с магнитной пов</w:t>
      </w:r>
      <w:r w:rsidRPr="005955DD">
        <w:rPr>
          <w:rFonts w:ascii="Times New Roman" w:hAnsi="Times New Roman" w:cs="Times New Roman"/>
          <w:sz w:val="24"/>
          <w:szCs w:val="24"/>
        </w:rPr>
        <w:t>ерхностью для прикрепления демонстрационного материала</w:t>
      </w:r>
    </w:p>
    <w:p w:rsidR="00651AEA" w:rsidRPr="00BE0FBE" w:rsidRDefault="00651AEA" w:rsidP="00651AEA">
      <w:pPr>
        <w:pStyle w:val="a3"/>
        <w:shd w:val="clear" w:color="auto" w:fill="FFFFFF"/>
        <w:spacing w:after="0"/>
        <w:ind w:left="522"/>
      </w:pPr>
      <w:r w:rsidRPr="00BE0FBE">
        <w:rPr>
          <w:b/>
          <w:bCs/>
          <w:color w:val="000000"/>
        </w:rPr>
        <w:t>дополнительной литературы для учителя:</w:t>
      </w:r>
    </w:p>
    <w:p w:rsidR="00651AEA" w:rsidRPr="00F14D13" w:rsidRDefault="00651AEA" w:rsidP="00651AEA">
      <w:pPr>
        <w:pStyle w:val="a3"/>
        <w:shd w:val="clear" w:color="auto" w:fill="FFFFFF"/>
        <w:spacing w:after="0"/>
        <w:ind w:left="23" w:right="40" w:firstLine="556"/>
      </w:pPr>
      <w:r w:rsidRPr="00F14D13">
        <w:rPr>
          <w:i/>
          <w:iCs/>
          <w:color w:val="000000"/>
        </w:rPr>
        <w:t xml:space="preserve">1). АИ. Никишов «Тетрадь для оценки качества знаний по биологии» 7класс. - М.: Дрофа, 2008, </w:t>
      </w:r>
      <w:r w:rsidRPr="00F14D13">
        <w:rPr>
          <w:color w:val="000000"/>
        </w:rPr>
        <w:t>-</w:t>
      </w:r>
      <w:r w:rsidRPr="00F14D13">
        <w:rPr>
          <w:i/>
          <w:iCs/>
          <w:color w:val="000000"/>
        </w:rPr>
        <w:t xml:space="preserve">96с; 2).Учебные издания серии «Темы школьного курса» авт. Т.Л. Козловой, В.И. </w:t>
      </w:r>
      <w:proofErr w:type="spellStart"/>
      <w:r w:rsidRPr="00F14D13">
        <w:rPr>
          <w:i/>
          <w:iCs/>
          <w:color w:val="000000"/>
        </w:rPr>
        <w:t>Сивоглазова</w:t>
      </w:r>
      <w:proofErr w:type="spellEnd"/>
      <w:r w:rsidRPr="00F14D13">
        <w:rPr>
          <w:i/>
          <w:iCs/>
          <w:color w:val="000000"/>
        </w:rPr>
        <w:t>, Е.Т.Б животные. 6-7кл.: Вопросы. Задания. Задачи. - М.: Дрофа, 2010.- 128с.:6 ил.— (Дидактические материалы);</w:t>
      </w:r>
    </w:p>
    <w:p w:rsidR="00651AEA" w:rsidRPr="00F14D13" w:rsidRDefault="00651AEA" w:rsidP="00651AEA">
      <w:pPr>
        <w:pStyle w:val="a3"/>
        <w:shd w:val="clear" w:color="auto" w:fill="FFFFFF"/>
        <w:spacing w:after="0"/>
        <w:ind w:left="550"/>
      </w:pPr>
      <w:r w:rsidRPr="00F14D13">
        <w:rPr>
          <w:b/>
          <w:bCs/>
          <w:color w:val="000000"/>
        </w:rPr>
        <w:t>для учащихся:</w:t>
      </w:r>
    </w:p>
    <w:p w:rsidR="00651AEA" w:rsidRPr="00F14D13" w:rsidRDefault="00651AEA" w:rsidP="00651AEA">
      <w:pPr>
        <w:pStyle w:val="a3"/>
        <w:shd w:val="clear" w:color="auto" w:fill="FFFFFF"/>
        <w:spacing w:after="0"/>
        <w:ind w:left="28" w:right="40" w:firstLine="578"/>
      </w:pPr>
      <w:r w:rsidRPr="00F14D13">
        <w:rPr>
          <w:i/>
          <w:iCs/>
          <w:color w:val="000000"/>
        </w:rPr>
        <w:t xml:space="preserve">1). </w:t>
      </w:r>
      <w:proofErr w:type="spellStart"/>
      <w:r w:rsidRPr="00F14D13">
        <w:rPr>
          <w:i/>
          <w:iCs/>
          <w:color w:val="000000"/>
        </w:rPr>
        <w:t>Суматохин</w:t>
      </w:r>
      <w:proofErr w:type="spellEnd"/>
      <w:r w:rsidRPr="00F14D13">
        <w:rPr>
          <w:i/>
          <w:iCs/>
          <w:color w:val="000000"/>
        </w:rPr>
        <w:t xml:space="preserve"> С. В., </w:t>
      </w:r>
      <w:proofErr w:type="spellStart"/>
      <w:r w:rsidRPr="00F14D13">
        <w:rPr>
          <w:i/>
          <w:iCs/>
          <w:color w:val="000000"/>
        </w:rPr>
        <w:t>Кучменко</w:t>
      </w:r>
      <w:proofErr w:type="spellEnd"/>
      <w:r w:rsidRPr="00F14D13">
        <w:rPr>
          <w:i/>
          <w:iCs/>
          <w:color w:val="000000"/>
        </w:rPr>
        <w:t xml:space="preserve"> </w:t>
      </w:r>
      <w:r w:rsidRPr="00F14D13">
        <w:rPr>
          <w:i/>
          <w:iCs/>
          <w:color w:val="000000"/>
          <w:lang w:val="en-US"/>
        </w:rPr>
        <w:t>B</w:t>
      </w:r>
      <w:r w:rsidRPr="00F14D13">
        <w:rPr>
          <w:i/>
          <w:iCs/>
          <w:color w:val="000000"/>
        </w:rPr>
        <w:t>.</w:t>
      </w:r>
      <w:r w:rsidRPr="00F14D13">
        <w:rPr>
          <w:i/>
          <w:iCs/>
          <w:color w:val="000000"/>
          <w:lang w:val="en-US"/>
        </w:rPr>
        <w:t>C</w:t>
      </w:r>
      <w:r w:rsidRPr="00F14D13">
        <w:rPr>
          <w:i/>
          <w:iCs/>
          <w:color w:val="000000"/>
        </w:rPr>
        <w:t xml:space="preserve">. Биология/Экология. Животные: Сборник заданий и задаче ответами. Пособие для учащихся основной школы. </w:t>
      </w:r>
      <w:r w:rsidRPr="00F14D13">
        <w:rPr>
          <w:color w:val="000000"/>
        </w:rPr>
        <w:t xml:space="preserve">- </w:t>
      </w:r>
      <w:r w:rsidRPr="00F14D13">
        <w:rPr>
          <w:i/>
          <w:iCs/>
          <w:color w:val="000000"/>
        </w:rPr>
        <w:t>М.: Мнемозина, 2010. - 206с: ил</w:t>
      </w:r>
      <w:proofErr w:type="gramStart"/>
      <w:r w:rsidRPr="00F14D13">
        <w:rPr>
          <w:i/>
          <w:iCs/>
          <w:color w:val="000000"/>
        </w:rPr>
        <w:t>.;</w:t>
      </w:r>
      <w:proofErr w:type="gramEnd"/>
    </w:p>
    <w:p w:rsidR="00651AEA" w:rsidRPr="00F14D13" w:rsidRDefault="00651AEA" w:rsidP="00651AEA">
      <w:pPr>
        <w:pStyle w:val="a3"/>
        <w:shd w:val="clear" w:color="auto" w:fill="FFFFFF"/>
        <w:spacing w:after="0"/>
        <w:ind w:left="28" w:right="40" w:firstLine="578"/>
      </w:pPr>
      <w:r w:rsidRPr="00F14D13">
        <w:rPr>
          <w:i/>
          <w:iCs/>
          <w:color w:val="000000"/>
        </w:rPr>
        <w:t xml:space="preserve">2) </w:t>
      </w:r>
      <w:hyperlink r:id="rId6" w:history="1">
        <w:r w:rsidRPr="00F14D13">
          <w:rPr>
            <w:rStyle w:val="ab"/>
            <w:i/>
            <w:iCs/>
            <w:color w:val="000000"/>
          </w:rPr>
          <w:t xml:space="preserve">Биология. Современная иллюстрированная энциклопедия. </w:t>
        </w:r>
      </w:hyperlink>
      <w:hyperlink r:id="rId7" w:history="1">
        <w:r w:rsidRPr="00F14D13">
          <w:rPr>
            <w:rStyle w:val="ab"/>
            <w:i/>
            <w:iCs/>
            <w:color w:val="000000"/>
          </w:rPr>
          <w:t xml:space="preserve">Гл. ред. </w:t>
        </w:r>
        <w:proofErr w:type="spellStart"/>
        <w:r w:rsidRPr="00F14D13">
          <w:rPr>
            <w:rStyle w:val="ab"/>
            <w:i/>
            <w:iCs/>
            <w:color w:val="000000"/>
          </w:rPr>
          <w:t>Горкин</w:t>
        </w:r>
        <w:proofErr w:type="spellEnd"/>
        <w:r w:rsidRPr="00F14D13">
          <w:rPr>
            <w:rStyle w:val="ab"/>
            <w:i/>
            <w:iCs/>
            <w:color w:val="000000"/>
          </w:rPr>
          <w:t xml:space="preserve"> А.П.</w:t>
        </w:r>
      </w:hyperlink>
      <w:hyperlink r:id="rId8" w:history="1">
        <w:r w:rsidRPr="00F14D13">
          <w:rPr>
            <w:rStyle w:val="ab"/>
            <w:i/>
            <w:iCs/>
            <w:color w:val="000000"/>
          </w:rPr>
          <w:t xml:space="preserve"> 2006, 560с.</w:t>
        </w:r>
      </w:hyperlink>
    </w:p>
    <w:p w:rsidR="00651AEA" w:rsidRPr="00F14D13" w:rsidRDefault="00651AEA" w:rsidP="00651AEA">
      <w:pPr>
        <w:pStyle w:val="a3"/>
        <w:shd w:val="clear" w:color="auto" w:fill="FFFFFF"/>
        <w:spacing w:after="0"/>
        <w:ind w:left="17" w:right="62" w:firstLine="567"/>
      </w:pPr>
      <w:r w:rsidRPr="00F14D13">
        <w:rPr>
          <w:i/>
          <w:iCs/>
          <w:color w:val="000000"/>
        </w:rPr>
        <w:t xml:space="preserve">3).Энциклопедия для детей. 7.2. Биология. 5-е изд., Э68 </w:t>
      </w:r>
      <w:proofErr w:type="spellStart"/>
      <w:r w:rsidRPr="00F14D13">
        <w:rPr>
          <w:i/>
          <w:iCs/>
          <w:color w:val="000000"/>
        </w:rPr>
        <w:t>перераб</w:t>
      </w:r>
      <w:proofErr w:type="spellEnd"/>
      <w:r w:rsidRPr="00F14D13">
        <w:rPr>
          <w:i/>
          <w:iCs/>
          <w:color w:val="000000"/>
        </w:rPr>
        <w:t xml:space="preserve">. и доп./ </w:t>
      </w:r>
      <w:proofErr w:type="spellStart"/>
      <w:r w:rsidRPr="00F14D13">
        <w:rPr>
          <w:i/>
          <w:iCs/>
          <w:color w:val="000000"/>
        </w:rPr>
        <w:t>Глав</w:t>
      </w:r>
      <w:proofErr w:type="gramStart"/>
      <w:r w:rsidRPr="00F14D13">
        <w:rPr>
          <w:i/>
          <w:iCs/>
          <w:color w:val="000000"/>
        </w:rPr>
        <w:t>.р</w:t>
      </w:r>
      <w:proofErr w:type="gramEnd"/>
      <w:r w:rsidRPr="00F14D13">
        <w:rPr>
          <w:i/>
          <w:iCs/>
          <w:color w:val="000000"/>
        </w:rPr>
        <w:t>ед</w:t>
      </w:r>
      <w:proofErr w:type="spellEnd"/>
      <w:r w:rsidRPr="00F14D13">
        <w:rPr>
          <w:i/>
          <w:iCs/>
          <w:color w:val="000000"/>
        </w:rPr>
        <w:t xml:space="preserve">. М. Д. Аксенова.- М.: </w:t>
      </w:r>
      <w:proofErr w:type="spellStart"/>
      <w:r w:rsidRPr="00F14D13">
        <w:rPr>
          <w:i/>
          <w:iCs/>
          <w:color w:val="000000"/>
        </w:rPr>
        <w:t>Аванта</w:t>
      </w:r>
      <w:proofErr w:type="spellEnd"/>
      <w:r w:rsidRPr="00F14D13">
        <w:rPr>
          <w:i/>
          <w:iCs/>
          <w:color w:val="000000"/>
        </w:rPr>
        <w:t>*, 1998. - 704с</w:t>
      </w:r>
      <w:proofErr w:type="gramStart"/>
      <w:r w:rsidRPr="00F14D13">
        <w:rPr>
          <w:i/>
          <w:iCs/>
          <w:color w:val="000000"/>
        </w:rPr>
        <w:t>:и</w:t>
      </w:r>
      <w:proofErr w:type="gramEnd"/>
      <w:r w:rsidRPr="00F14D13">
        <w:rPr>
          <w:i/>
          <w:iCs/>
          <w:color w:val="000000"/>
        </w:rPr>
        <w:t>л.;</w:t>
      </w:r>
    </w:p>
    <w:p w:rsidR="00651AEA" w:rsidRPr="00F14D13" w:rsidRDefault="00651AEA" w:rsidP="00651AEA">
      <w:pPr>
        <w:pStyle w:val="a3"/>
        <w:spacing w:after="0"/>
      </w:pP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321A">
        <w:rPr>
          <w:rFonts w:ascii="Times New Roman" w:eastAsia="Times New Roman" w:hAnsi="Times New Roman" w:cs="Times New Roman"/>
          <w:b/>
          <w:sz w:val="24"/>
          <w:szCs w:val="24"/>
        </w:rPr>
        <w:t>Содержание обучения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7 класс (68</w:t>
      </w:r>
      <w:r w:rsidRPr="001F321A">
        <w:rPr>
          <w:rFonts w:ascii="Times New Roman" w:eastAsia="Times New Roman" w:hAnsi="Times New Roman" w:cs="Times New Roman"/>
          <w:b/>
          <w:sz w:val="24"/>
          <w:szCs w:val="24"/>
        </w:rPr>
        <w:t xml:space="preserve"> ч, 2 ч в неделю)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1. Об</w:t>
      </w:r>
      <w:r>
        <w:rPr>
          <w:rFonts w:ascii="Times New Roman" w:eastAsia="Times New Roman" w:hAnsi="Times New Roman" w:cs="Times New Roman"/>
          <w:sz w:val="24"/>
          <w:szCs w:val="24"/>
        </w:rPr>
        <w:t>щие сведения о мире животных. (4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>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Зоология – наука о царстве Животные. Отличие животных от растений. Многообразие животных, их распространение. Дикие и домашние животные.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Среды жизни и места обитания животных. Взаимосвязи животных в природе. Животные растительноядные, хищные,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падалееды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>, паразиты. Место и роль животных в природных сообществах. Трофические связи в природных сообществах (цепи питания). Экологические ниши. Понятие о биоценозе, биогеоценозе и экосистеме.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Зависимость жизни животных от человека. Негативное и заботливое отношение к животным. Охрана животного мира.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Классификация животных.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Основные систематические группы животных: царство,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подцарство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>, тип, класс, отряд, семейство, род, вид, популяция.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Значение классификации животных.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Краткая история развития зоологии. Достижения современной зоологии.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</w:rPr>
        <w:t>ма 2. Строение тела животных. (2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Животный организм как биосистема. Клетка как структурная единица организма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>собенности животных клеток и тканей. Органы и системы органов организмов. Регуляция деятельности органов, систем органов и целостного организма.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Тема 3.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Подцарство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Простейшие. (4 ч.) 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Общая характеристика простейших как одноклеточных организмов. Разнообразие простейших в природе. Разнообразие их представителей в водоемах, почвах и в кишечнике животных.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Корненожки. Обыкновенная амеба как организм. Внешний вид и внутреннее строение (цитоплазма, ядро, вакуоли). Жизнедеятельность одноклеточных организмов: движение, питание, дыхание, выделение, размножение, инцистирование.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Жгутиконосцы. Эвглена зеленая как простейшее, сочетающее черты животных и растений. Колониальные жгутиконосцы.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Инфузории. Инфузория-туфелька как более сложное простейшее. Половой процесс. Ползающие и сидячие инфузории. Симбиотические инфузории крупных животных.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Болезнетворные простейшие: дизентерийная амеба, малярийный паразит. Предупреждение заражения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дизентирийной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амебой. Районы распространения малярии. Борьба с малярией.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Значение простейших в природе и жизни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Тема 4.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Подцарство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Многоклеточные животные. (2 ч.) 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Общая характеристика типа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кишечнополостные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. Пресноводная гидра. Внешний вид и поведение. Внутреннее строение.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Двухслойность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>. Эктодерма и энтодерма. Разнообразие клеток. Питание гидры. Дыхание. Раздражимость. Размножение гидры. Регенерация. Значение в природе.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Морские кишечнополостные. Их многообразие и значение. Коралловые полипы и медузы.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Значение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кишечнополостных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в природе и жизни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5. Типы: Плоские черви, Круглые черви и Кольчатые черви. (6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Разнообразие червей. Типы червей. Основные группы свободноживущих и паразитических червей. Среда обитания червей.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Плоские черви.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Белая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планария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как представитель свободноживущих плоских червей. Внешний вид. Двусторонняя симметрия. Покровы. Мускулатура. Нервная система и органы чувств. Движение. Питание. Дыхание. Размножение. Регенерация.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Свиной (либо бычий) цепень как представитель паразитических плоских червей. Особенности строения и приспособления к паразитизму. Цикл развития и смена хозяев.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Круглые черви. Нематоды, аскариды, острицы как представители типа круглых червей. Их строение, жизнедеятельность и значение для человека и животных. Предохранение от заражения паразитическими червями человека и сельскохозяйственных животных.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Понятие «паразитизм» и его биологический смысл. Взаимоотношения паразита и хозяина. Значение паразитических червей в природе и жизни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Кольчатые черви. Многообразие. Дождевой червь. Среда обитания. Внешнее и внутреннее строение. Понятие о тканях и органах. Движение. Пищеварение, кровообращение, выделение, дыхание. Размножение и развитие. Значение и место дождевых червей в биогеоценозах.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Значение червей и их место в истории развития животного мира.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6. Тип Моллюски. (4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Общая характеристика типа. Разнообразие моллюсков. Особенности строения и поведения, связанные с образом жизни представителей разных классов. Роль раковины.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Класс Брюхоногие моллюски. Большой прудовик (либо виноградная улитка) и голый слизень. Их среды обитания. Строение. Питание. Дыхание. Размножение и развитие. Роль в природе и практическое значение.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Класс Двустворчатые моллюски. Беззубка (или перловица) и мидия. Их места обитания. Особенности строения. Передвижение. Питание. Дыхание. Размножение. Роль в биоценозах и практическое значение.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lastRenderedPageBreak/>
        <w:t>         Класс Головоногие моллюски. Осьминоги, кальмары и каракатицы. Особенности их строения. Передвижение. Питание. Поведение. Роль в биоценозе и практическое значение.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7. Тип Членистоногие. (7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Общая характеристика типа. Сходство и различие членистоногих с кольчатыми червями.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Класс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Ракообразные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. Общая характеристика класса. Речной рак. Места обитания и образ жизни. Особенности строения. Питание. Дыхание. Размножение. Многообразие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ракообразных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. Значение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ракообразных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в природе и жизни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Класс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Паукообразные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. Общая характеристика и многообразие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паукообразных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>. Паук-крестовик (или любой другой паук). Внешнее строение. Места обитания, образ жизни и поведение. Строение паутины и ее роль. Значение пауков в биогеоценозах.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Клещи. Места обитания, паразитический образ жизни. Особенности внешнего строения и поведения. Перенос клещами возбудителей болезней. Клещевой энцефалит. Меры защиты от клещей. Роль паукообразных в природе и их значение для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Класс Насекомые. Общая характеристика класса. Многообразие насекомых. Особенности строения насекомого (на примере майского жука или комнатной мухи, саранчи или другого крупного насекомого). Передвижение. Питание. Дыхание. Размножение и развитие насекомых. Типы развития. Важнейшие отряды насекомых с неполным превращением: Прямокрылые, Равнокрылые и Клопы. Важнейшие отряды насекомых с полным превращением: Бабочки, Стрекозы, Жесткокрылые (или Жуки), Двукрылые, Перепончатокрылые. Насекомые, наносящие вред лесным и сельскохозяйственным растениям.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Одомашнивание насекомых на примере тутового и дубового шелкопрядов. Насекомые – переносчики заболеваний человека. Борьба с переносчиками заболеваний. Пчелы и муравьи – общественные насекомые. Особенности их жизни и организации семей. Поведение. Инстинкты. Значение пчел и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перепончатокрылых в природе и жизни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Растительноядные, хищные,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падалееды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>, паразиты и сверхпаразиты среди представителей насекомых. Их биоценотическое и практическое значение. Биологический способ борьбы с насекомыми-вредителями. Охрана насекомых.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8. Тип Хордовые. (28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Краткая характеристика типа хордовых.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Подтип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Бесчерепные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(1ч.)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Ланцетник – представитель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бесчерепных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>. Местообитание и особенности строения ланцетника. Практическое значение ланцетника.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Подтип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Черепные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>. Надкласс Рыбы.</w:t>
      </w:r>
      <w:r>
        <w:rPr>
          <w:rFonts w:ascii="Times New Roman" w:eastAsia="Times New Roman" w:hAnsi="Times New Roman" w:cs="Times New Roman"/>
          <w:sz w:val="24"/>
          <w:szCs w:val="24"/>
        </w:rPr>
        <w:t>(5ч.)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Общая характеристика подтипа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Черепные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. Общая характеристика надкласса Рыбы. Класс Хрящевые рыбы. Класс Костные рыбы. Особенности строения на примере 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lastRenderedPageBreak/>
        <w:t>костистой рыбы. Внешнее строение. Части тела. Покровы. Роль плавников в движении рыб. Расположение и значение органов чувств.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Внутреннее строение костной рыбы: опорно-двигательная, нервная, пищеварительная, дыхательная, кровеносная, половая и выделительная системы. Плавательный пузырь и его значение. Размножение и развитие рыб. Особенности поведения. Миграции рыб. Плодовитость и уход за потомством. Инстинкты и их проявления у рыб. Понятие о популяции.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Хрящевые рыбы: акулы и скаты. Многообразие костистых рыб. Осетровые рыбы. Практическое значение осетровых рыб. Современное состояние промысла </w:t>
      </w:r>
      <w:proofErr w:type="gramStart"/>
      <w:r w:rsidRPr="00262620">
        <w:rPr>
          <w:rFonts w:ascii="Times New Roman" w:eastAsia="Times New Roman" w:hAnsi="Times New Roman" w:cs="Times New Roman"/>
          <w:sz w:val="24"/>
          <w:szCs w:val="24"/>
        </w:rPr>
        <w:t>осетровых</w:t>
      </w:r>
      <w:proofErr w:type="gramEnd"/>
      <w:r w:rsidRPr="00262620">
        <w:rPr>
          <w:rFonts w:ascii="Times New Roman" w:eastAsia="Times New Roman" w:hAnsi="Times New Roman" w:cs="Times New Roman"/>
          <w:sz w:val="24"/>
          <w:szCs w:val="24"/>
        </w:rPr>
        <w:t>. Запасы осетровых рыб и меры по их восстановлению.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Двоякодышащие рыбы. Кистеперые рыбы. Их значение в происхождении наземных позвоночных животных. Приспособления рыб к разным условиям обитания.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Промысловое значение рыб. География рыбного промысла. Основные группы промысловых рыб: сельдеобразные,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трескообразные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камбалообразные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>, карпообразные и другие (в зависимости от местных условий). Рациональное использование, охрана и воспроизводство рыбных ресурсов.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Рыборазводные заводы и их значение. Прудовое хозяйство. Сазан и его одомашненная форма – карп. Другие виды рыб, используемые в прудовых хозяйствах. Акклиматизация рыб. Биологическое и хозяйственное обоснование акклиматизации. Аквариумное рыбоводство.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9. Кл</w:t>
      </w:r>
      <w:r>
        <w:rPr>
          <w:rFonts w:ascii="Times New Roman" w:eastAsia="Times New Roman" w:hAnsi="Times New Roman" w:cs="Times New Roman"/>
          <w:sz w:val="24"/>
          <w:szCs w:val="24"/>
        </w:rPr>
        <w:t>асс Земноводные, или Амфибии. (4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Общая характеристика класса. Внешнее и внутреннее строение лягушки. Земноводный образ жизни. Питание. Годовой цикл жизни земноводных. Зимовки. Размножение и развитие лягушки. Метаморфоз земноводных. Сходство личинок земноводных с рыбами.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Многообразие земноводных. Хвостатые (тритоны, саламандры) и бесхвостые (лягушки, жабы, квакши, жерлянки) земноводные. Значение земноводных в природе и в жизни человека. Охрана земноводных.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Вымершие земноводные. Происхождение земноводных.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Тема 10. Класс </w:t>
      </w:r>
      <w:r>
        <w:rPr>
          <w:rFonts w:ascii="Times New Roman" w:eastAsia="Times New Roman" w:hAnsi="Times New Roman" w:cs="Times New Roman"/>
          <w:sz w:val="24"/>
          <w:szCs w:val="24"/>
        </w:rPr>
        <w:t>Пресмыкающиеся, или Рептилии. (4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Общая характеристика класса. Наземно-воздушная среда обитания.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Особенности внешнего и внутреннего строения (на примере любого вида ящериц). Приспособление к жизни в наземно-воздушной среде. Питание и поведение. Годовой цикл жизни. Размножение и развитие.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Змеи, ужи, гадюки (или другие представители в зависимости от местных условий). Сходство и различие змей и ящериц.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Ядовитый аппарат змеи. Действие змеиного яда. Предохранение от укусов змеи и первая помощь при укусе ядовитой змеи. Значение змей в природе и в жизни человека.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lastRenderedPageBreak/>
        <w:t>         Другие группы пресмыкающихся: черепахи, крокодилы. Роль пресмыкающихся в природе и жизни человека. Охрана пресмыкающихся.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Разнообразие древних пресмыкающихся. Причины их вымирания. Происхождение пресмыкающихся от древних земноводных.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11. Класс Птицы. (6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Общая характеристика класса. Среда обитания птиц. Особенности внешнего и внутреннего строения птиц. Приспособленность к полету. Интенсивность обмена веществ.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Теплокровность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>. Усложнение нервной системы, органов чувств, поведения, покровов, внутреннего строения по сравнению с пресмыкающимися. Размножение и развитие. Забота о потомстве. Годовой жизненный цикл и сезонные явления. Перелеты птиц.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Происхождение птиц от древних пресмыкающихся. Археоптерикс. Многообразие птиц. Страусовые (бескилевые) птицы. Пингвины.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Килегрудые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птицы. Распространение. Особенности строения и приспособления к условиям обитания. Образ жизни.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Экологические группы птиц. Птицы лесов, водоемов и их побережий, открытых пространств.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Растительноядные, насекомоядные, хищные и всеядные птицы. Охрана и привлечение птиц. Роль птиц в биогеоценозах и в жизни человека. Промысловые птицы, их рациональное использование и охрана.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Домашние птицы. Происхождение и важнейшие породы домашних птиц, их использование человеком.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Лабораторные работы.</w:t>
      </w:r>
    </w:p>
    <w:p w:rsidR="00651AEA" w:rsidRPr="00262620" w:rsidRDefault="00651AEA" w:rsidP="00AE77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Внешнее строение птиц. Строение перьев.</w:t>
      </w:r>
    </w:p>
    <w:p w:rsidR="00651AEA" w:rsidRPr="00262620" w:rsidRDefault="00651AEA" w:rsidP="00AE77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Строение скелета птиц.</w:t>
      </w:r>
    </w:p>
    <w:p w:rsidR="00651AEA" w:rsidRPr="00262620" w:rsidRDefault="00651AEA" w:rsidP="00AE77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Яйцо птицы.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Экскурсия. Знакомство с птицами леса.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12. Кла</w:t>
      </w:r>
      <w:r>
        <w:rPr>
          <w:rFonts w:ascii="Times New Roman" w:eastAsia="Times New Roman" w:hAnsi="Times New Roman" w:cs="Times New Roman"/>
          <w:sz w:val="24"/>
          <w:szCs w:val="24"/>
        </w:rPr>
        <w:t>сс Млекопитающие, или Звери. (8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>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Общая характеристика класса. Места обитания млекопитающих. Особенности внешнего и внутреннего строения. Усложнение строения покровов, пищеварительной, дыхательной, кровеносной, выделительной и нервной систем, органов чувств, поведения по сравнению с пресмыкающимися. Размножение и развитие. Забота о потомстве. Годовой жизненный цикл и сезонные явления.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Предки млекопитающих – древние пресмыкающиеся. Многообразие млекопитающих.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Яйцекладущие. Сумчатые и плацентарные. Особенности биологии. Районы распространения и разнообразие.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Важнейшие отряды плацентарных, особенности их биологии. Насекомоядные. Рукокрылые. Грызуны. Зайцеобразные.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lastRenderedPageBreak/>
        <w:t>         Хищные (Псовые, Кошачьи, Куньи, Медвежьи). Ластоногие. Китообразные. Парнокопытные. Непарнокопытные. Хоботные. Приматы.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Основные экологические группы млекопитающих: лесные, открытых пространств, водоемов и их побережий, почвенные.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Домашние звери. Разнообразие пород и их использование человеком. Дикие предки домашних животных.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         Значение млекопитающих. Регулирование их численности в природе и в антропогенных ландшафтах. Промысел и промысловые звери. Акклиматизация и </w:t>
      </w:r>
      <w:proofErr w:type="spellStart"/>
      <w:r w:rsidRPr="00262620">
        <w:rPr>
          <w:rFonts w:ascii="Times New Roman" w:eastAsia="Times New Roman" w:hAnsi="Times New Roman" w:cs="Times New Roman"/>
          <w:sz w:val="24"/>
          <w:szCs w:val="24"/>
        </w:rPr>
        <w:t>реакклиматизация</w:t>
      </w:r>
      <w:proofErr w:type="spellEnd"/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зверей. Экологическая и экономическая целесообразность акклиматизации. Рациональное использование и охрана млекопитающих.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Тема 13. Развитие животного мира на Земле.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</w:t>
      </w:r>
      <w:r w:rsidRPr="00262620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Историческое развитие животного мира, доказательства. Основные этапы развития животного мира на Земле. Понятие об эволюции. Разнообразие животного мира как результат эволюции живой природы. Биологическое разнообразие как основа устойчивого развития природы и общества.</w:t>
      </w:r>
    </w:p>
    <w:p w:rsidR="00651AEA" w:rsidRPr="00262620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2620">
        <w:rPr>
          <w:rFonts w:ascii="Times New Roman" w:eastAsia="Times New Roman" w:hAnsi="Times New Roman" w:cs="Times New Roman"/>
          <w:sz w:val="24"/>
          <w:szCs w:val="24"/>
        </w:rPr>
        <w:t>         Современный животный мир – результат длительного исторического развития. Уровни организации живой материи. Охрана и рациональное использование животных. Роль человека и общества в сохранении многообразия животного мира на нашей планете.</w:t>
      </w:r>
    </w:p>
    <w:p w:rsidR="00651AEA" w:rsidRPr="00F762A1" w:rsidRDefault="00651AEA" w:rsidP="00651A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2A1">
        <w:rPr>
          <w:rFonts w:ascii="Times New Roman" w:eastAsia="Times New Roman" w:hAnsi="Times New Roman" w:cs="Times New Roman"/>
          <w:b/>
          <w:sz w:val="24"/>
          <w:szCs w:val="24"/>
        </w:rPr>
        <w:t>Перечень разделов и тем</w:t>
      </w:r>
    </w:p>
    <w:tbl>
      <w:tblPr>
        <w:tblStyle w:val="a8"/>
        <w:tblW w:w="0" w:type="auto"/>
        <w:tblInd w:w="426" w:type="dxa"/>
        <w:tblLayout w:type="fixed"/>
        <w:tblLook w:val="04A0"/>
      </w:tblPr>
      <w:tblGrid>
        <w:gridCol w:w="4927"/>
        <w:gridCol w:w="851"/>
        <w:gridCol w:w="4502"/>
      </w:tblGrid>
      <w:tr w:rsidR="00651AEA" w:rsidTr="000A120D">
        <w:trPr>
          <w:trHeight w:val="545"/>
        </w:trPr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bookmarkStart w:id="0" w:name="57e3d3e6ff064bcdbbe188c81614de6dbf5e437f"/>
            <w:bookmarkStart w:id="1" w:name="0"/>
            <w:bookmarkEnd w:id="0"/>
            <w:bookmarkEnd w:id="1"/>
            <w:r w:rsidRPr="00BB01BC">
              <w:rPr>
                <w:sz w:val="24"/>
                <w:szCs w:val="24"/>
              </w:rPr>
              <w:t>Тема</w:t>
            </w:r>
          </w:p>
        </w:tc>
        <w:tc>
          <w:tcPr>
            <w:tcW w:w="851" w:type="dxa"/>
          </w:tcPr>
          <w:p w:rsidR="00651AEA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4502" w:type="dxa"/>
          </w:tcPr>
          <w:p w:rsidR="00651AEA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Общие сведения о мире животных.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Строение тела животных.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 w:rsidRPr="00BB01BC">
              <w:rPr>
                <w:rStyle w:val="c4"/>
                <w:sz w:val="24"/>
                <w:szCs w:val="24"/>
              </w:rPr>
              <w:t>Подцарство</w:t>
            </w:r>
            <w:proofErr w:type="spellEnd"/>
            <w:r w:rsidRPr="00BB01BC">
              <w:rPr>
                <w:rStyle w:val="c4"/>
                <w:sz w:val="24"/>
                <w:szCs w:val="24"/>
              </w:rPr>
              <w:t xml:space="preserve"> Простейшие.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:rsidR="00651AEA" w:rsidRPr="00F14D13" w:rsidRDefault="00651AEA" w:rsidP="000A120D">
            <w:pPr>
              <w:pStyle w:val="c5"/>
              <w:rPr>
                <w:rStyle w:val="c10"/>
                <w:b/>
              </w:rPr>
            </w:pPr>
            <w:r w:rsidRPr="00F14D13">
              <w:rPr>
                <w:rStyle w:val="c22"/>
                <w:b/>
              </w:rPr>
              <w:t>Л/</w:t>
            </w:r>
            <w:proofErr w:type="spellStart"/>
            <w:proofErr w:type="gramStart"/>
            <w:r w:rsidRPr="00F14D13">
              <w:rPr>
                <w:rStyle w:val="c22"/>
                <w:b/>
              </w:rPr>
              <w:t>р</w:t>
            </w:r>
            <w:proofErr w:type="spellEnd"/>
            <w:proofErr w:type="gramEnd"/>
            <w:r w:rsidRPr="00F14D13">
              <w:rPr>
                <w:rStyle w:val="c22"/>
                <w:b/>
              </w:rPr>
              <w:t xml:space="preserve"> №1</w:t>
            </w:r>
            <w:r w:rsidRPr="00F14D13">
              <w:rPr>
                <w:rStyle w:val="c10"/>
                <w:b/>
              </w:rPr>
              <w:t xml:space="preserve"> «Изучение строения инфузории- туфельки» </w:t>
            </w:r>
          </w:p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 w:rsidRPr="00BB01BC">
              <w:rPr>
                <w:rStyle w:val="c4"/>
                <w:sz w:val="24"/>
                <w:szCs w:val="24"/>
              </w:rPr>
              <w:t>Подцарство</w:t>
            </w:r>
            <w:proofErr w:type="spellEnd"/>
            <w:r w:rsidRPr="00BB01BC">
              <w:rPr>
                <w:rStyle w:val="c4"/>
                <w:sz w:val="24"/>
                <w:szCs w:val="24"/>
              </w:rPr>
              <w:t xml:space="preserve"> Многоклеточные животные.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Типы: Плоские черви, Круглые черви, Кольчатые черви.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02" w:type="dxa"/>
          </w:tcPr>
          <w:p w:rsidR="00651AEA" w:rsidRDefault="00651AEA" w:rsidP="000A120D">
            <w:pPr>
              <w:pStyle w:val="c5"/>
            </w:pPr>
            <w:r w:rsidRPr="00F14D13">
              <w:rPr>
                <w:rStyle w:val="c22"/>
                <w:b/>
              </w:rPr>
              <w:t>Л/</w:t>
            </w:r>
            <w:proofErr w:type="spellStart"/>
            <w:proofErr w:type="gramStart"/>
            <w:r w:rsidRPr="00F14D13">
              <w:rPr>
                <w:rStyle w:val="c22"/>
                <w:b/>
              </w:rPr>
              <w:t>р</w:t>
            </w:r>
            <w:proofErr w:type="spellEnd"/>
            <w:proofErr w:type="gramEnd"/>
            <w:r w:rsidRPr="00F14D13">
              <w:rPr>
                <w:rStyle w:val="c22"/>
                <w:b/>
              </w:rPr>
              <w:t xml:space="preserve"> № 2</w:t>
            </w:r>
            <w:r>
              <w:rPr>
                <w:rStyle w:val="c10"/>
              </w:rPr>
              <w:t> «</w:t>
            </w:r>
            <w:r w:rsidRPr="005955DD">
              <w:rPr>
                <w:b/>
              </w:rPr>
              <w:t>Наблюдение за поведением дождевого червя – его передвижением, ответами на раздражение. Изучение внешнего строения дождевого червя»</w:t>
            </w:r>
          </w:p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Тип Моллюски.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</w:t>
            </w:r>
            <w:r>
              <w:rPr>
                <w:b/>
                <w:sz w:val="24"/>
                <w:szCs w:val="24"/>
              </w:rPr>
              <w:t>№3</w:t>
            </w:r>
            <w:r w:rsidRPr="005955DD">
              <w:rPr>
                <w:b/>
                <w:sz w:val="24"/>
                <w:szCs w:val="24"/>
              </w:rPr>
              <w:t xml:space="preserve"> «Изучение строения раковины, наружного и внутреннего слоев. Изучение раковин различных пресноводных и морских моллюсков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Тип Членистоногие.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</w:t>
            </w:r>
            <w:r>
              <w:rPr>
                <w:b/>
                <w:sz w:val="24"/>
                <w:szCs w:val="24"/>
              </w:rPr>
              <w:t>№4</w:t>
            </w:r>
            <w:r w:rsidRPr="005955DD">
              <w:rPr>
                <w:b/>
                <w:sz w:val="24"/>
                <w:szCs w:val="24"/>
              </w:rPr>
              <w:t xml:space="preserve"> «Изучение внешнего строения жука»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Тип Хордовые.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 Лабораторная работа</w:t>
            </w:r>
            <w:r>
              <w:rPr>
                <w:b/>
                <w:sz w:val="24"/>
                <w:szCs w:val="24"/>
              </w:rPr>
              <w:t>№5</w:t>
            </w:r>
            <w:r w:rsidRPr="005955DD">
              <w:rPr>
                <w:b/>
                <w:sz w:val="24"/>
                <w:szCs w:val="24"/>
              </w:rPr>
              <w:t xml:space="preserve"> «Изучение </w:t>
            </w:r>
            <w:r w:rsidRPr="005955DD">
              <w:rPr>
                <w:b/>
                <w:sz w:val="24"/>
                <w:szCs w:val="24"/>
              </w:rPr>
              <w:lastRenderedPageBreak/>
              <w:t xml:space="preserve">внешнего строения рыбы. Определение возраста рыбы по чешуе» Лабораторная работа </w:t>
            </w:r>
            <w:r>
              <w:rPr>
                <w:b/>
                <w:sz w:val="24"/>
                <w:szCs w:val="24"/>
              </w:rPr>
              <w:t>№6</w:t>
            </w:r>
            <w:r w:rsidRPr="005955DD">
              <w:rPr>
                <w:b/>
                <w:sz w:val="24"/>
                <w:szCs w:val="24"/>
              </w:rPr>
              <w:t>«Изучение скелета рыбы»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lastRenderedPageBreak/>
              <w:t>Класс Земноводные, или Амфибии.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:rsidR="00651AEA" w:rsidRPr="00BD3A8C" w:rsidRDefault="00651AEA" w:rsidP="000A120D">
            <w:pPr>
              <w:rPr>
                <w:b/>
                <w:i/>
                <w:sz w:val="24"/>
                <w:szCs w:val="24"/>
              </w:rPr>
            </w:pPr>
            <w:r w:rsidRPr="00BD3A8C">
              <w:rPr>
                <w:b/>
                <w:i/>
                <w:sz w:val="24"/>
                <w:szCs w:val="24"/>
              </w:rPr>
              <w:t xml:space="preserve">Лабораторная работа </w:t>
            </w:r>
            <w:r>
              <w:rPr>
                <w:b/>
                <w:i/>
                <w:sz w:val="24"/>
                <w:szCs w:val="24"/>
              </w:rPr>
              <w:t>№7</w:t>
            </w:r>
          </w:p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D3A8C">
              <w:rPr>
                <w:b/>
                <w:i/>
                <w:sz w:val="24"/>
                <w:szCs w:val="24"/>
              </w:rPr>
              <w:t>«Изучение скелета лягушки</w:t>
            </w:r>
            <w:r w:rsidRPr="005955DD">
              <w:rPr>
                <w:i/>
                <w:sz w:val="24"/>
                <w:szCs w:val="24"/>
              </w:rPr>
              <w:t>»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Класс Пресмыкающиеся, или рептилии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</w:t>
            </w:r>
            <w:r>
              <w:rPr>
                <w:b/>
                <w:sz w:val="24"/>
                <w:szCs w:val="24"/>
              </w:rPr>
              <w:t>№8</w:t>
            </w:r>
            <w:r w:rsidRPr="005955DD">
              <w:rPr>
                <w:b/>
                <w:sz w:val="24"/>
                <w:szCs w:val="24"/>
              </w:rPr>
              <w:t xml:space="preserve"> «Сравнение скелета ящерицы со скелетом лягушки»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Класс Птицы.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02" w:type="dxa"/>
          </w:tcPr>
          <w:p w:rsidR="00651AEA" w:rsidRPr="005955DD" w:rsidRDefault="00651AEA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</w:t>
            </w:r>
            <w:r>
              <w:rPr>
                <w:b/>
                <w:sz w:val="24"/>
                <w:szCs w:val="24"/>
              </w:rPr>
              <w:t>№9</w:t>
            </w:r>
            <w:r w:rsidRPr="005955DD">
              <w:rPr>
                <w:b/>
                <w:sz w:val="24"/>
                <w:szCs w:val="24"/>
              </w:rPr>
              <w:t xml:space="preserve">   «Изучение внешнего строения птицы. Изучение перьевого покрова и различных типов перьев» Лабораторная                работа </w:t>
            </w:r>
            <w:r>
              <w:rPr>
                <w:b/>
                <w:sz w:val="24"/>
                <w:szCs w:val="24"/>
              </w:rPr>
              <w:t>№10</w:t>
            </w:r>
          </w:p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«Изучение строения скелета птицы» Лабораторная                работа</w:t>
            </w:r>
            <w:r>
              <w:rPr>
                <w:b/>
                <w:sz w:val="24"/>
                <w:szCs w:val="24"/>
              </w:rPr>
              <w:t xml:space="preserve"> №11«Изучение строения куриного яйца»</w:t>
            </w: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Класс Млекопитающие, или Звери.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02" w:type="dxa"/>
          </w:tcPr>
          <w:p w:rsidR="00651AEA" w:rsidRPr="005955DD" w:rsidRDefault="00651AEA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Лабораторная </w:t>
            </w:r>
            <w:r>
              <w:rPr>
                <w:b/>
                <w:sz w:val="24"/>
                <w:szCs w:val="24"/>
              </w:rPr>
              <w:t>работа№12</w:t>
            </w:r>
            <w:r w:rsidRPr="005955DD">
              <w:rPr>
                <w:b/>
                <w:sz w:val="24"/>
                <w:szCs w:val="24"/>
              </w:rPr>
              <w:t>Наблюдение за млекопитающими. Изучение внешнего строения млекопитающего»</w:t>
            </w:r>
          </w:p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 Лабораторная работа </w:t>
            </w:r>
            <w:r>
              <w:rPr>
                <w:b/>
                <w:sz w:val="24"/>
                <w:szCs w:val="24"/>
              </w:rPr>
              <w:t>№13</w:t>
            </w:r>
          </w:p>
          <w:p w:rsidR="00651AEA" w:rsidRPr="005955DD" w:rsidRDefault="00651AEA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« Изучение строения скелета млекопитающего»</w:t>
            </w:r>
          </w:p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Развитие животного мира на Земле.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51AEA" w:rsidRPr="00BB01BC" w:rsidTr="000A120D">
        <w:tc>
          <w:tcPr>
            <w:tcW w:w="4927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B01BC">
              <w:rPr>
                <w:rStyle w:val="c4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4502" w:type="dxa"/>
          </w:tcPr>
          <w:p w:rsidR="00651AEA" w:rsidRPr="00BB01BC" w:rsidRDefault="00651AEA" w:rsidP="000A120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13</w:t>
            </w:r>
          </w:p>
        </w:tc>
      </w:tr>
    </w:tbl>
    <w:p w:rsidR="00651AEA" w:rsidRPr="00F762A1" w:rsidRDefault="00651AEA" w:rsidP="00651AEA">
      <w:pPr>
        <w:spacing w:before="100" w:beforeAutospacing="1" w:after="100" w:afterAutospacing="1" w:line="240" w:lineRule="auto"/>
        <w:ind w:left="426" w:firstLine="141"/>
        <w:rPr>
          <w:rFonts w:ascii="Times New Roman" w:eastAsia="Times New Roman" w:hAnsi="Times New Roman" w:cs="Times New Roman"/>
          <w:sz w:val="24"/>
          <w:szCs w:val="24"/>
        </w:rPr>
      </w:pPr>
      <w:r w:rsidRPr="00BB01BC">
        <w:rPr>
          <w:rFonts w:ascii="Times New Roman" w:eastAsia="Times New Roman" w:hAnsi="Times New Roman" w:cs="Times New Roman"/>
          <w:sz w:val="24"/>
          <w:szCs w:val="24"/>
        </w:rPr>
        <w:t>        </w:t>
      </w:r>
    </w:p>
    <w:p w:rsidR="00651AEA" w:rsidRDefault="00651AEA" w:rsidP="00651A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AEA" w:rsidRDefault="00651AEA" w:rsidP="00651A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AEA" w:rsidRDefault="00651AEA" w:rsidP="00651A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AEA" w:rsidRPr="005955DD" w:rsidRDefault="00651AEA" w:rsidP="00651A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5955DD">
        <w:rPr>
          <w:rFonts w:ascii="Times New Roman" w:hAnsi="Times New Roman" w:cs="Times New Roman"/>
          <w:b/>
          <w:sz w:val="24"/>
          <w:szCs w:val="24"/>
        </w:rPr>
        <w:t>ематический поурочный план по биологии 7 класса</w:t>
      </w:r>
    </w:p>
    <w:p w:rsidR="00651AEA" w:rsidRPr="005955DD" w:rsidRDefault="00651AEA" w:rsidP="00651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5DD">
        <w:rPr>
          <w:rFonts w:ascii="Times New Roman" w:hAnsi="Times New Roman" w:cs="Times New Roman"/>
          <w:b/>
          <w:sz w:val="24"/>
          <w:szCs w:val="24"/>
        </w:rPr>
        <w:t>(68 часов-2 часа в неделю)</w:t>
      </w:r>
    </w:p>
    <w:tbl>
      <w:tblPr>
        <w:tblStyle w:val="a8"/>
        <w:tblW w:w="11199" w:type="dxa"/>
        <w:tblInd w:w="288" w:type="dxa"/>
        <w:tblLayout w:type="fixed"/>
        <w:tblLook w:val="01E0"/>
      </w:tblPr>
      <w:tblGrid>
        <w:gridCol w:w="671"/>
        <w:gridCol w:w="709"/>
        <w:gridCol w:w="1957"/>
        <w:gridCol w:w="549"/>
        <w:gridCol w:w="4014"/>
        <w:gridCol w:w="3299"/>
      </w:tblGrid>
      <w:tr w:rsidR="00651AEA" w:rsidRPr="005955DD" w:rsidTr="00651AEA">
        <w:trPr>
          <w:trHeight w:val="1065"/>
        </w:trPr>
        <w:tc>
          <w:tcPr>
            <w:tcW w:w="671" w:type="dxa"/>
          </w:tcPr>
          <w:p w:rsidR="00651AEA" w:rsidRPr="005955DD" w:rsidRDefault="00651AEA" w:rsidP="00651A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дата </w:t>
            </w:r>
          </w:p>
        </w:tc>
        <w:tc>
          <w:tcPr>
            <w:tcW w:w="709" w:type="dxa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№</w:t>
            </w: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5955D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955DD">
              <w:rPr>
                <w:sz w:val="24"/>
                <w:szCs w:val="24"/>
              </w:rPr>
              <w:t>/</w:t>
            </w:r>
            <w:proofErr w:type="spellStart"/>
            <w:r w:rsidRPr="005955DD">
              <w:rPr>
                <w:sz w:val="24"/>
                <w:szCs w:val="24"/>
              </w:rPr>
              <w:t>п</w:t>
            </w:r>
            <w:proofErr w:type="spellEnd"/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Название разделов и тем</w:t>
            </w: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</w:t>
            </w:r>
          </w:p>
        </w:tc>
      </w:tr>
      <w:tr w:rsidR="00651AEA" w:rsidRPr="005955DD" w:rsidTr="00651AEA">
        <w:trPr>
          <w:trHeight w:val="592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1.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Общие сведения о мире животных (4часа)</w:t>
            </w:r>
          </w:p>
        </w:tc>
      </w:tr>
      <w:tr w:rsidR="00651AEA" w:rsidRPr="005955DD" w:rsidTr="000A120D">
        <w:trPr>
          <w:trHeight w:val="1868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Введение.</w:t>
            </w:r>
          </w:p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Зоология-наука о животных.</w:t>
            </w: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651AEA" w:rsidRPr="005955DD" w:rsidRDefault="00651AEA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Среды жизни и места обитания животных. Взаимосвязи животных в природе. Место и роль животных в природных сообществах.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Классификация животных и основные систематические группы. Влияние человека на животных.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Краткая история развития зоологии. Обобщение знаний по теме «Общие сведения о мире животных»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554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2.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Строение тела животных      (2 часа)</w:t>
            </w:r>
          </w:p>
        </w:tc>
      </w:tr>
      <w:tr w:rsidR="00B3434D" w:rsidRPr="005955DD" w:rsidTr="000A120D">
        <w:trPr>
          <w:trHeight w:val="1428"/>
        </w:trPr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Клетка. Ткани.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Органы и системы.</w:t>
            </w: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Обобщение знаний по теме «Строение тела животных»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621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Тема 3. 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proofErr w:type="spellStart"/>
            <w:r w:rsidRPr="005955DD">
              <w:rPr>
                <w:b/>
                <w:sz w:val="24"/>
                <w:szCs w:val="24"/>
              </w:rPr>
              <w:t>Подцарство</w:t>
            </w:r>
            <w:proofErr w:type="spellEnd"/>
            <w:r w:rsidRPr="005955DD">
              <w:rPr>
                <w:b/>
                <w:sz w:val="24"/>
                <w:szCs w:val="24"/>
              </w:rPr>
              <w:t xml:space="preserve"> Простейшие, или Одноклеточные животные</w:t>
            </w:r>
            <w:r w:rsidRPr="005955DD">
              <w:rPr>
                <w:sz w:val="24"/>
                <w:szCs w:val="24"/>
              </w:rPr>
              <w:t xml:space="preserve"> (</w:t>
            </w:r>
            <w:r w:rsidRPr="005955DD">
              <w:rPr>
                <w:b/>
                <w:sz w:val="24"/>
                <w:szCs w:val="24"/>
              </w:rPr>
              <w:t>4 часа)</w:t>
            </w: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B3434D" w:rsidRPr="005955DD" w:rsidTr="000A120D">
        <w:trPr>
          <w:trHeight w:val="3600"/>
        </w:trPr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7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Тип Саркодовые и  Жгутиконосцы. Класс </w:t>
            </w:r>
            <w:proofErr w:type="gramStart"/>
            <w:r w:rsidRPr="005955DD">
              <w:rPr>
                <w:sz w:val="24"/>
                <w:szCs w:val="24"/>
              </w:rPr>
              <w:t>Саркодовые</w:t>
            </w:r>
            <w:proofErr w:type="gramEnd"/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8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Класс Жгутиконосцы.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9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Тип Инфузории, или Ресничные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lastRenderedPageBreak/>
              <w:t>Лабораторная работа «Изучение строения инфузории-туфельки»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10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Многообразие простейших. Обобщение знаний по теме «</w:t>
            </w:r>
            <w:proofErr w:type="spellStart"/>
            <w:r w:rsidRPr="005955DD">
              <w:rPr>
                <w:sz w:val="24"/>
                <w:szCs w:val="24"/>
              </w:rPr>
              <w:t>Подцарство</w:t>
            </w:r>
            <w:proofErr w:type="spellEnd"/>
            <w:r w:rsidRPr="005955DD">
              <w:rPr>
                <w:sz w:val="24"/>
                <w:szCs w:val="24"/>
              </w:rPr>
              <w:t xml:space="preserve"> Простейшие, или одноклеточные животные»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718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4.</w:t>
            </w:r>
          </w:p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955DD">
              <w:rPr>
                <w:b/>
                <w:sz w:val="24"/>
                <w:szCs w:val="24"/>
              </w:rPr>
              <w:t>Подцарство</w:t>
            </w:r>
            <w:proofErr w:type="spellEnd"/>
            <w:r w:rsidRPr="005955DD">
              <w:rPr>
                <w:b/>
                <w:sz w:val="24"/>
                <w:szCs w:val="24"/>
              </w:rPr>
              <w:t xml:space="preserve"> Многоклеточные животные: тип Кишечнополостные.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Краткая характеристика </w:t>
            </w:r>
            <w:proofErr w:type="spellStart"/>
            <w:r w:rsidRPr="005955DD">
              <w:rPr>
                <w:b/>
                <w:sz w:val="24"/>
                <w:szCs w:val="24"/>
              </w:rPr>
              <w:t>подцарства</w:t>
            </w:r>
            <w:proofErr w:type="spellEnd"/>
            <w:r w:rsidRPr="005955DD">
              <w:rPr>
                <w:b/>
                <w:sz w:val="24"/>
                <w:szCs w:val="24"/>
              </w:rPr>
              <w:t xml:space="preserve"> Многоклеточные животные        (2часа)</w:t>
            </w:r>
          </w:p>
        </w:tc>
      </w:tr>
      <w:tr w:rsidR="00B3434D" w:rsidRPr="005955DD" w:rsidTr="000A120D">
        <w:trPr>
          <w:trHeight w:val="70"/>
        </w:trPr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11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Тип </w:t>
            </w:r>
            <w:proofErr w:type="gramStart"/>
            <w:r w:rsidRPr="005955DD">
              <w:rPr>
                <w:sz w:val="24"/>
                <w:szCs w:val="24"/>
              </w:rPr>
              <w:t>Кишечнополостные</w:t>
            </w:r>
            <w:proofErr w:type="gramEnd"/>
            <w:r w:rsidRPr="005955DD">
              <w:rPr>
                <w:sz w:val="24"/>
                <w:szCs w:val="24"/>
              </w:rPr>
              <w:t xml:space="preserve">. Общая характеристика. Пресноводная гидра 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12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Морские кишечнополостные. Обобщение знаний по теме «</w:t>
            </w:r>
            <w:proofErr w:type="spellStart"/>
            <w:r w:rsidRPr="005955DD">
              <w:rPr>
                <w:sz w:val="24"/>
                <w:szCs w:val="24"/>
              </w:rPr>
              <w:t>Подцарство</w:t>
            </w:r>
            <w:proofErr w:type="spellEnd"/>
            <w:r w:rsidRPr="005955DD">
              <w:rPr>
                <w:sz w:val="24"/>
                <w:szCs w:val="24"/>
              </w:rPr>
              <w:t xml:space="preserve"> Многоклеточные животные: тип Кишечнополостные»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611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5.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Типы Плоские черви, Круглые черви, Кольчатые черви (6 часов)</w:t>
            </w:r>
          </w:p>
        </w:tc>
      </w:tr>
      <w:tr w:rsidR="00B3434D" w:rsidRPr="005955DD" w:rsidTr="000A120D">
        <w:trPr>
          <w:trHeight w:val="390"/>
        </w:trPr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13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Тип Плоские черви. Белая </w:t>
            </w:r>
            <w:proofErr w:type="spellStart"/>
            <w:r w:rsidRPr="005955DD">
              <w:rPr>
                <w:sz w:val="24"/>
                <w:szCs w:val="24"/>
              </w:rPr>
              <w:t>планария</w:t>
            </w:r>
            <w:proofErr w:type="spellEnd"/>
            <w:r w:rsidRPr="005955DD">
              <w:rPr>
                <w:sz w:val="24"/>
                <w:szCs w:val="24"/>
              </w:rPr>
              <w:t>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14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Разнообразие плоских червей: сосальщики и цепни.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15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Тип Круглые </w:t>
            </w:r>
            <w:proofErr w:type="spellStart"/>
            <w:r>
              <w:rPr>
                <w:sz w:val="24"/>
                <w:szCs w:val="24"/>
              </w:rPr>
              <w:t>черви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лассНематоды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16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Тип Кольчатые черви. Класс Многощетинковые черви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17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Класс Малощетинковые черви.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«Наблюдение за поведением дождевого червя – его передвижением, ответами на раздражение. Изучение внешнего строения дождевого червя»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18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Обобщение знаний по теме «Типы Плоские черви,  Круглые черви,  Кольчатые черви»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Контроль знаний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585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6.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Тип Моллюски (4часа + 1 час из резервного времени)</w:t>
            </w:r>
          </w:p>
        </w:tc>
      </w:tr>
      <w:tr w:rsidR="00B3434D" w:rsidRPr="005955DD" w:rsidTr="000A120D">
        <w:trPr>
          <w:trHeight w:val="1680"/>
        </w:trPr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19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Общая характеристика типа Моллюски.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«Изучение строения раковины, наружного и внутреннего слоев. Изучение раковин различных пресноводных и морских моллюсков»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3434D" w:rsidRPr="005955DD" w:rsidRDefault="00B3434D" w:rsidP="000A120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20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 Брюхоногие моллюски.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21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Класс Двустворчатые моллюски.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5955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22-23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Класс Головоногие моллюски.</w:t>
            </w: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Обобщение знаний по теме «Тип Моллюски»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538"/>
        </w:trPr>
        <w:tc>
          <w:tcPr>
            <w:tcW w:w="671" w:type="dxa"/>
          </w:tcPr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7.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Тип членистоногие (7 часов)</w:t>
            </w:r>
          </w:p>
        </w:tc>
      </w:tr>
      <w:tr w:rsidR="00B3434D" w:rsidRPr="005955DD" w:rsidTr="000A120D">
        <w:trPr>
          <w:trHeight w:val="2910"/>
        </w:trPr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24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Класс </w:t>
            </w:r>
            <w:proofErr w:type="gramStart"/>
            <w:r w:rsidRPr="005955DD">
              <w:rPr>
                <w:sz w:val="24"/>
                <w:szCs w:val="24"/>
              </w:rPr>
              <w:t>Ракообразные</w:t>
            </w:r>
            <w:proofErr w:type="gramEnd"/>
            <w:r w:rsidRPr="005955DD">
              <w:rPr>
                <w:sz w:val="24"/>
                <w:szCs w:val="24"/>
              </w:rPr>
              <w:t>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 </w:t>
            </w:r>
          </w:p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25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Класс </w:t>
            </w:r>
            <w:proofErr w:type="gramStart"/>
            <w:r w:rsidRPr="005955DD">
              <w:rPr>
                <w:sz w:val="24"/>
                <w:szCs w:val="24"/>
              </w:rPr>
              <w:t>Паукообразные</w:t>
            </w:r>
            <w:proofErr w:type="gramEnd"/>
            <w:r w:rsidRPr="005955DD">
              <w:rPr>
                <w:sz w:val="24"/>
                <w:szCs w:val="24"/>
              </w:rPr>
              <w:t>.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3434D" w:rsidRPr="005955DD" w:rsidTr="000A120D">
        <w:tc>
          <w:tcPr>
            <w:tcW w:w="671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26</w:t>
            </w:r>
          </w:p>
        </w:tc>
        <w:tc>
          <w:tcPr>
            <w:tcW w:w="6520" w:type="dxa"/>
            <w:gridSpan w:val="3"/>
          </w:tcPr>
          <w:p w:rsidR="00B3434D" w:rsidRPr="005955DD" w:rsidRDefault="00B3434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Класс Насекомые. </w:t>
            </w:r>
          </w:p>
          <w:p w:rsidR="00B3434D" w:rsidRPr="005955DD" w:rsidRDefault="00B3434D" w:rsidP="000A120D">
            <w:pPr>
              <w:rPr>
                <w:sz w:val="24"/>
                <w:szCs w:val="24"/>
              </w:rPr>
            </w:pPr>
          </w:p>
          <w:p w:rsidR="00B3434D" w:rsidRPr="005955DD" w:rsidRDefault="00B3434D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«Изучение внешнего строения жука»</w:t>
            </w:r>
          </w:p>
        </w:tc>
        <w:tc>
          <w:tcPr>
            <w:tcW w:w="3299" w:type="dxa"/>
          </w:tcPr>
          <w:p w:rsidR="00B3434D" w:rsidRPr="005955DD" w:rsidRDefault="00B3434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3434D" w:rsidRPr="005955DD" w:rsidRDefault="00B3434D" w:rsidP="000A120D">
            <w:pPr>
              <w:rPr>
                <w:b/>
                <w:sz w:val="24"/>
                <w:szCs w:val="24"/>
              </w:rPr>
            </w:pPr>
          </w:p>
        </w:tc>
      </w:tr>
      <w:tr w:rsidR="000A120D" w:rsidRPr="005955DD" w:rsidTr="000A120D">
        <w:tc>
          <w:tcPr>
            <w:tcW w:w="671" w:type="dxa"/>
          </w:tcPr>
          <w:p w:rsidR="000A120D" w:rsidRPr="005955DD" w:rsidRDefault="000A120D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A120D" w:rsidRPr="005955DD" w:rsidRDefault="000A120D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27</w:t>
            </w:r>
          </w:p>
        </w:tc>
        <w:tc>
          <w:tcPr>
            <w:tcW w:w="6520" w:type="dxa"/>
            <w:gridSpan w:val="3"/>
          </w:tcPr>
          <w:p w:rsidR="000A120D" w:rsidRPr="005955DD" w:rsidRDefault="000A120D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Типы развития насекомых.</w:t>
            </w:r>
          </w:p>
          <w:p w:rsidR="000A120D" w:rsidRPr="005955DD" w:rsidRDefault="000A120D" w:rsidP="000A120D">
            <w:pPr>
              <w:rPr>
                <w:sz w:val="24"/>
                <w:szCs w:val="24"/>
              </w:rPr>
            </w:pPr>
          </w:p>
          <w:p w:rsidR="000A120D" w:rsidRPr="005955DD" w:rsidRDefault="000A120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0A120D" w:rsidRPr="005955DD" w:rsidRDefault="000A120D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A120D" w:rsidRPr="005955DD" w:rsidRDefault="000A120D" w:rsidP="000A120D">
            <w:pPr>
              <w:rPr>
                <w:sz w:val="24"/>
                <w:szCs w:val="24"/>
              </w:rPr>
            </w:pPr>
          </w:p>
        </w:tc>
      </w:tr>
      <w:tr w:rsidR="00DE0C8C" w:rsidRPr="005955DD" w:rsidTr="00B81DC0">
        <w:tc>
          <w:tcPr>
            <w:tcW w:w="671" w:type="dxa"/>
          </w:tcPr>
          <w:p w:rsidR="00DE0C8C" w:rsidRPr="005955DD" w:rsidRDefault="00DE0C8C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E0C8C" w:rsidRPr="005955DD" w:rsidRDefault="00DE0C8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28</w:t>
            </w:r>
          </w:p>
        </w:tc>
        <w:tc>
          <w:tcPr>
            <w:tcW w:w="6520" w:type="dxa"/>
            <w:gridSpan w:val="3"/>
          </w:tcPr>
          <w:p w:rsidR="00DE0C8C" w:rsidRPr="005955DD" w:rsidRDefault="00DE0C8C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Пчелы и муравьи – общественные насекомые. Полезные насекомые. Охрана насекомых.</w:t>
            </w:r>
          </w:p>
          <w:p w:rsidR="00DE0C8C" w:rsidRPr="005955DD" w:rsidRDefault="00DE0C8C" w:rsidP="000A120D">
            <w:pPr>
              <w:rPr>
                <w:sz w:val="24"/>
                <w:szCs w:val="24"/>
              </w:rPr>
            </w:pPr>
          </w:p>
          <w:p w:rsidR="00DE0C8C" w:rsidRPr="005955DD" w:rsidRDefault="00DE0C8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DE0C8C" w:rsidRPr="005955DD" w:rsidRDefault="00DE0C8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4333E2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29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Насекомые-вредители культурных растений и переносчики заболеваний человека.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6C6DE1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30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Обобщение знаний по темам 4-7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Контроль знаний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540"/>
        </w:trPr>
        <w:tc>
          <w:tcPr>
            <w:tcW w:w="671" w:type="dxa"/>
          </w:tcPr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8.</w:t>
            </w:r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Тип Хордовые (28 часов)</w:t>
            </w:r>
          </w:p>
        </w:tc>
      </w:tr>
      <w:tr w:rsidR="00651AEA" w:rsidRPr="005955DD" w:rsidTr="00651AEA">
        <w:trPr>
          <w:trHeight w:val="540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  <w:tc>
          <w:tcPr>
            <w:tcW w:w="2666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 xml:space="preserve">Подтип </w:t>
            </w:r>
            <w:proofErr w:type="gramStart"/>
            <w:r w:rsidRPr="005955DD">
              <w:rPr>
                <w:b/>
                <w:i/>
                <w:sz w:val="24"/>
                <w:szCs w:val="24"/>
              </w:rPr>
              <w:t>Бесчерепные</w:t>
            </w:r>
            <w:proofErr w:type="gramEnd"/>
            <w:r w:rsidRPr="005955DD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549" w:type="dxa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7313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852848" w:rsidRPr="005955DD" w:rsidTr="00247241">
        <w:trPr>
          <w:trHeight w:val="2508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31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Общие признаки хордовых животных. </w:t>
            </w:r>
          </w:p>
          <w:p w:rsidR="00852848" w:rsidRPr="005955DD" w:rsidRDefault="00852848" w:rsidP="000A120D">
            <w:pPr>
              <w:jc w:val="both"/>
              <w:rPr>
                <w:b/>
                <w:i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Подтип </w:t>
            </w:r>
            <w:proofErr w:type="gramStart"/>
            <w:r w:rsidRPr="005955DD">
              <w:rPr>
                <w:sz w:val="24"/>
                <w:szCs w:val="24"/>
              </w:rPr>
              <w:t>Бесчерепные</w:t>
            </w:r>
            <w:proofErr w:type="gramEnd"/>
            <w:r w:rsidRPr="005955DD">
              <w:rPr>
                <w:sz w:val="24"/>
                <w:szCs w:val="24"/>
              </w:rPr>
              <w:t>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8528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180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666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 xml:space="preserve">Подтип </w:t>
            </w:r>
            <w:proofErr w:type="gramStart"/>
            <w:r w:rsidRPr="005955DD">
              <w:rPr>
                <w:b/>
                <w:i/>
                <w:sz w:val="24"/>
                <w:szCs w:val="24"/>
              </w:rPr>
              <w:t>Черепные</w:t>
            </w:r>
            <w:proofErr w:type="gramEnd"/>
            <w:r w:rsidRPr="005955DD">
              <w:rPr>
                <w:b/>
                <w:i/>
                <w:sz w:val="24"/>
                <w:szCs w:val="24"/>
              </w:rPr>
              <w:t xml:space="preserve">.  Рыбы. </w:t>
            </w:r>
          </w:p>
        </w:tc>
        <w:tc>
          <w:tcPr>
            <w:tcW w:w="549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5+1(резерв)</w:t>
            </w:r>
          </w:p>
        </w:tc>
        <w:tc>
          <w:tcPr>
            <w:tcW w:w="7313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852848" w:rsidRPr="005955DD" w:rsidTr="000265F2">
        <w:trPr>
          <w:trHeight w:val="2609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32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Подтип </w:t>
            </w:r>
            <w:proofErr w:type="gramStart"/>
            <w:r w:rsidRPr="005955DD">
              <w:rPr>
                <w:sz w:val="24"/>
                <w:szCs w:val="24"/>
              </w:rPr>
              <w:t>Черепные</w:t>
            </w:r>
            <w:proofErr w:type="gramEnd"/>
            <w:r w:rsidRPr="005955DD">
              <w:rPr>
                <w:sz w:val="24"/>
                <w:szCs w:val="24"/>
              </w:rPr>
              <w:t>. Общая характеристика. Рыбы. Общая характеристика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«Изучение внешнего строения рыбы. Определение возраста рыбы по чешуе»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0A096D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33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Внутреннее строение костной рыбы.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«Изучение скелета рыбы»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2A240A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34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Внутреннее строение и особенности размножения рыб.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9374FF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35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Основные систематические группы рыб. Классы Хрящевые рыбы и Костные рыбы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55218C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36-37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Промысловые рыбы. Их рациональное использование. Обобщение знаний по разделу «Подтип </w:t>
            </w:r>
            <w:proofErr w:type="gramStart"/>
            <w:r w:rsidRPr="005955DD">
              <w:rPr>
                <w:sz w:val="24"/>
                <w:szCs w:val="24"/>
              </w:rPr>
              <w:t>Черепные</w:t>
            </w:r>
            <w:proofErr w:type="gramEnd"/>
            <w:r w:rsidRPr="005955DD">
              <w:rPr>
                <w:sz w:val="24"/>
                <w:szCs w:val="24"/>
              </w:rPr>
              <w:t>. Рыбы»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402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666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 xml:space="preserve">Класс Земноводные, или Амфибии </w:t>
            </w:r>
          </w:p>
        </w:tc>
        <w:tc>
          <w:tcPr>
            <w:tcW w:w="549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313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852848" w:rsidRPr="005955DD" w:rsidTr="00A35BCF">
        <w:trPr>
          <w:trHeight w:val="3345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38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b/>
                <w:i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Места обитания и внешнее строение земноводных. Внутреннее строение земноводных на примере лягушки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852848" w:rsidRDefault="00852848" w:rsidP="000A120D">
            <w:pPr>
              <w:rPr>
                <w:b/>
                <w:i/>
                <w:sz w:val="24"/>
                <w:szCs w:val="24"/>
              </w:rPr>
            </w:pPr>
            <w:r w:rsidRPr="00852848">
              <w:rPr>
                <w:b/>
                <w:i/>
                <w:sz w:val="24"/>
                <w:szCs w:val="24"/>
              </w:rPr>
              <w:t xml:space="preserve">Лабораторная работа </w:t>
            </w: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852848">
              <w:rPr>
                <w:b/>
                <w:i/>
                <w:sz w:val="24"/>
                <w:szCs w:val="24"/>
              </w:rPr>
              <w:t>«Изучение скелета лягушки»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701980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39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Строение и деятельность систем внутренних органов.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AD4F3A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40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Годовой цикл жизни земноводных. Происхождение земноводных.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3047D7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41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Многообразие земноводных. </w:t>
            </w: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Обобщение знаний по разделу «Класс Земноводные, или Амфибии»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lastRenderedPageBreak/>
              <w:t>1</w:t>
            </w: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651AEA" w:rsidRPr="005955DD" w:rsidTr="00651AEA">
        <w:trPr>
          <w:trHeight w:val="180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666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Класс Пресмыкающиеся, или Рептилии.</w:t>
            </w:r>
          </w:p>
        </w:tc>
        <w:tc>
          <w:tcPr>
            <w:tcW w:w="549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4+1(резерв)</w:t>
            </w:r>
          </w:p>
        </w:tc>
        <w:tc>
          <w:tcPr>
            <w:tcW w:w="7313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852848" w:rsidRPr="005955DD" w:rsidTr="00863D8A">
        <w:trPr>
          <w:trHeight w:val="3360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42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Особенности </w:t>
            </w:r>
            <w:proofErr w:type="gramStart"/>
            <w:r w:rsidRPr="005955DD">
              <w:rPr>
                <w:sz w:val="24"/>
                <w:szCs w:val="24"/>
              </w:rPr>
              <w:t>внешнее</w:t>
            </w:r>
            <w:proofErr w:type="gramEnd"/>
            <w:r w:rsidRPr="005955DD">
              <w:rPr>
                <w:sz w:val="24"/>
                <w:szCs w:val="24"/>
              </w:rPr>
              <w:t xml:space="preserve"> строения и скелета пресмыкающихся (на примере ящерицы).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«Сравнение скелета ящерицы со скелетом лягушки»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8F0BF4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43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Особенности внутреннего строения и жизнедеятельности пресмыкающихся.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021D3E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44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Многообразие пресмыкающихся.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E123C3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45-46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Роль пресмыкающихся в природе и жизни человека. Охрана пресмыкающихся. Древние пресмыкающиеся. Обобщение знаний по разделу «Класс Пресмыкающиеся, или Рептилии»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405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666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 xml:space="preserve"> Класс Птицы.</w:t>
            </w:r>
          </w:p>
        </w:tc>
        <w:tc>
          <w:tcPr>
            <w:tcW w:w="549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6+1(резерв)</w:t>
            </w:r>
          </w:p>
        </w:tc>
        <w:tc>
          <w:tcPr>
            <w:tcW w:w="7313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852848" w:rsidRPr="005955DD" w:rsidTr="00903A44">
        <w:trPr>
          <w:trHeight w:val="2160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47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b/>
                <w:i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Общая характеристика класса. Среда обитания.  Внешнее строение птиц.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          «Изучение внешнего строения птицы. Изучение перьевого покрова и различных типов перьев»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2B195D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48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Опорно-двигательная система птиц. Скелет и мышцы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Лабораторная                работа 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«Изучение строения скелета птицы»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5F5831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49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Внутреннее строение птиц: пищеварительная, дыхательная, кровеносная, нервная, выделительная системы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FA7D65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50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Размножение и развитие птиц. Годовой жизненный цикл. Сезонные явления в жизни птиц.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852848" w:rsidRDefault="00852848" w:rsidP="000A120D">
            <w:pPr>
              <w:jc w:val="both"/>
              <w:rPr>
                <w:b/>
                <w:i/>
                <w:sz w:val="24"/>
                <w:szCs w:val="24"/>
              </w:rPr>
            </w:pPr>
            <w:r w:rsidRPr="00852848">
              <w:rPr>
                <w:b/>
                <w:i/>
                <w:sz w:val="24"/>
                <w:szCs w:val="24"/>
              </w:rPr>
              <w:t xml:space="preserve">Лабораторная             работа 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852848">
              <w:rPr>
                <w:b/>
                <w:i/>
                <w:sz w:val="24"/>
                <w:szCs w:val="24"/>
              </w:rPr>
              <w:t>«Изучение строения куриного яйца</w:t>
            </w:r>
            <w:r w:rsidRPr="005955DD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852848" w:rsidRPr="005955DD" w:rsidTr="00872A04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51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Многообразие птиц. Систематические и экологические группы птиц.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proofErr w:type="gramStart"/>
            <w:r w:rsidRPr="005955DD">
              <w:rPr>
                <w:sz w:val="24"/>
                <w:szCs w:val="24"/>
              </w:rPr>
              <w:t>Экскурсия «Знакомство с птицами парка» (или заочная экскурсия «Знакомство с птицами леса»</w:t>
            </w:r>
            <w:proofErr w:type="gramEnd"/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053E8F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52-53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Значение и охрана птиц. Обобщение знаний по разделу «Класс Птицы»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Контроль знаний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51AEA" w:rsidRPr="005955DD" w:rsidTr="00651AEA">
        <w:trPr>
          <w:trHeight w:val="547"/>
        </w:trPr>
        <w:tc>
          <w:tcPr>
            <w:tcW w:w="671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666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Класс Млекопитающие, или Звери.</w:t>
            </w:r>
          </w:p>
        </w:tc>
        <w:tc>
          <w:tcPr>
            <w:tcW w:w="549" w:type="dxa"/>
          </w:tcPr>
          <w:p w:rsidR="00651AEA" w:rsidRPr="005955DD" w:rsidRDefault="00651AEA" w:rsidP="000A120D">
            <w:pPr>
              <w:rPr>
                <w:b/>
                <w:i/>
                <w:sz w:val="24"/>
                <w:szCs w:val="24"/>
              </w:rPr>
            </w:pPr>
            <w:r w:rsidRPr="005955DD">
              <w:rPr>
                <w:b/>
                <w:i/>
                <w:sz w:val="24"/>
                <w:szCs w:val="24"/>
              </w:rPr>
              <w:t>8+1(резерв)</w:t>
            </w:r>
          </w:p>
        </w:tc>
        <w:tc>
          <w:tcPr>
            <w:tcW w:w="7313" w:type="dxa"/>
            <w:gridSpan w:val="2"/>
          </w:tcPr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  <w:p w:rsidR="00651AEA" w:rsidRPr="005955DD" w:rsidRDefault="00651AEA" w:rsidP="000A120D">
            <w:pPr>
              <w:rPr>
                <w:sz w:val="24"/>
                <w:szCs w:val="24"/>
              </w:rPr>
            </w:pPr>
          </w:p>
        </w:tc>
      </w:tr>
      <w:tr w:rsidR="00852848" w:rsidRPr="005955DD" w:rsidTr="00C11F47">
        <w:trPr>
          <w:trHeight w:val="1610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54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Общая характеристика.</w:t>
            </w:r>
          </w:p>
          <w:p w:rsidR="00852848" w:rsidRPr="005955DD" w:rsidRDefault="00852848" w:rsidP="000A120D">
            <w:pPr>
              <w:jc w:val="both"/>
              <w:rPr>
                <w:b/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Внешнее строение. Среды жизни и места обитания млекопитающих.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Лабораторная работа «Наблюдение за млекопитающими. Изучение внешнего строения млекопитающего»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A76ED4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55-56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Внутреннее строение млекопитающих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Лабораторная работа </w:t>
            </w: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« Изучение строения скелета млекопитающего»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7E68C0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57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Размножение и развитие млекопитающих. Годовой жизненный цикл. Происхождение и многообразие млекопитающих.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B77732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58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Высшие, или Плацентарные звери. Отряды: Насекомоядные</w:t>
            </w:r>
            <w:proofErr w:type="gramStart"/>
            <w:r w:rsidRPr="005955DD">
              <w:rPr>
                <w:sz w:val="24"/>
                <w:szCs w:val="24"/>
              </w:rPr>
              <w:t xml:space="preserve"> ,</w:t>
            </w:r>
            <w:proofErr w:type="gramEnd"/>
            <w:r w:rsidRPr="005955DD">
              <w:rPr>
                <w:sz w:val="24"/>
                <w:szCs w:val="24"/>
              </w:rPr>
              <w:t xml:space="preserve"> Рукокрылые, Грызуны и Зайцеобразные и Хищные.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661590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59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Отряды: Ластоногие, Китообразные, Парнокопытные, Непарнокопытные, Хоботные.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114831">
        <w:trPr>
          <w:trHeight w:val="2221"/>
        </w:trPr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60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Отряд Приматы. Экологические группы млекопитающих.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52848" w:rsidRPr="005955DD" w:rsidTr="00FB7C58">
        <w:tc>
          <w:tcPr>
            <w:tcW w:w="671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61-62</w:t>
            </w:r>
          </w:p>
        </w:tc>
        <w:tc>
          <w:tcPr>
            <w:tcW w:w="6520" w:type="dxa"/>
            <w:gridSpan w:val="3"/>
          </w:tcPr>
          <w:p w:rsidR="00852848" w:rsidRPr="005955DD" w:rsidRDefault="00852848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Значение млекопитающих для человека. Обобщение знаний по разделу «Класс Млекопитающие, или Звери»</w:t>
            </w:r>
          </w:p>
          <w:p w:rsidR="00852848" w:rsidRPr="005955DD" w:rsidRDefault="00852848" w:rsidP="000A120D">
            <w:pPr>
              <w:rPr>
                <w:sz w:val="24"/>
                <w:szCs w:val="24"/>
              </w:rPr>
            </w:pP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Контроль знаний. Экскурсия по темам «Разнообразие </w:t>
            </w:r>
            <w:r w:rsidRPr="005955DD">
              <w:rPr>
                <w:sz w:val="24"/>
                <w:szCs w:val="24"/>
              </w:rPr>
              <w:lastRenderedPageBreak/>
              <w:t>животных родного края» и «</w:t>
            </w:r>
            <w:proofErr w:type="gramStart"/>
            <w:r w:rsidRPr="005955DD">
              <w:rPr>
                <w:sz w:val="24"/>
                <w:szCs w:val="24"/>
              </w:rPr>
              <w:t>Домашние</w:t>
            </w:r>
            <w:proofErr w:type="gramEnd"/>
            <w:r w:rsidRPr="005955DD">
              <w:rPr>
                <w:sz w:val="24"/>
                <w:szCs w:val="24"/>
              </w:rPr>
              <w:t xml:space="preserve"> и дикие звери» (краеведческий музей) (объединить).</w:t>
            </w:r>
          </w:p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99" w:type="dxa"/>
          </w:tcPr>
          <w:p w:rsidR="00852848" w:rsidRPr="005955DD" w:rsidRDefault="00852848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651AEA" w:rsidRPr="005955DD" w:rsidTr="00651AEA">
        <w:trPr>
          <w:trHeight w:val="790"/>
        </w:trPr>
        <w:tc>
          <w:tcPr>
            <w:tcW w:w="671" w:type="dxa"/>
          </w:tcPr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528" w:type="dxa"/>
            <w:gridSpan w:val="5"/>
          </w:tcPr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Тема 9.</w:t>
            </w:r>
          </w:p>
          <w:p w:rsidR="00651AEA" w:rsidRPr="005955DD" w:rsidRDefault="00651AEA" w:rsidP="000A120D">
            <w:pPr>
              <w:jc w:val="center"/>
              <w:rPr>
                <w:b/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 xml:space="preserve">Развитие животного мира </w:t>
            </w:r>
            <w:proofErr w:type="gramStart"/>
            <w:r w:rsidRPr="005955DD">
              <w:rPr>
                <w:b/>
                <w:sz w:val="24"/>
                <w:szCs w:val="24"/>
              </w:rPr>
              <w:t>на</w:t>
            </w:r>
            <w:proofErr w:type="gramEnd"/>
          </w:p>
          <w:p w:rsidR="00651AEA" w:rsidRPr="005955DD" w:rsidRDefault="00651AEA" w:rsidP="000A120D">
            <w:pPr>
              <w:jc w:val="center"/>
              <w:rPr>
                <w:sz w:val="24"/>
                <w:szCs w:val="24"/>
              </w:rPr>
            </w:pPr>
            <w:r w:rsidRPr="005955DD">
              <w:rPr>
                <w:b/>
                <w:sz w:val="24"/>
                <w:szCs w:val="24"/>
              </w:rPr>
              <w:t>Земле (4 часа)</w:t>
            </w:r>
          </w:p>
        </w:tc>
      </w:tr>
      <w:tr w:rsidR="00AE77FC" w:rsidRPr="005955DD" w:rsidTr="00F84118">
        <w:trPr>
          <w:trHeight w:val="824"/>
        </w:trPr>
        <w:tc>
          <w:tcPr>
            <w:tcW w:w="671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63</w:t>
            </w: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Доказательства эволюции животного мира.</w:t>
            </w:r>
          </w:p>
        </w:tc>
        <w:tc>
          <w:tcPr>
            <w:tcW w:w="3299" w:type="dxa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AE77FC" w:rsidRPr="005955DD" w:rsidTr="0040016A">
        <w:trPr>
          <w:trHeight w:val="1986"/>
        </w:trPr>
        <w:tc>
          <w:tcPr>
            <w:tcW w:w="671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64</w:t>
            </w: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Основные этапы развития животного мира.</w:t>
            </w:r>
          </w:p>
          <w:p w:rsidR="00AE77FC" w:rsidRPr="005955DD" w:rsidRDefault="00AE77FC" w:rsidP="000A120D">
            <w:pPr>
              <w:jc w:val="center"/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955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AE77FC" w:rsidRPr="005955DD" w:rsidTr="00BF1381">
        <w:trPr>
          <w:trHeight w:val="1213"/>
        </w:trPr>
        <w:tc>
          <w:tcPr>
            <w:tcW w:w="671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65-66</w:t>
            </w: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3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Обобщение, систематизация  по материалу курса биологии 7 класса</w:t>
            </w: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контроль  знаний</w:t>
            </w:r>
          </w:p>
        </w:tc>
        <w:tc>
          <w:tcPr>
            <w:tcW w:w="3299" w:type="dxa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AE77FC" w:rsidRPr="005955DD" w:rsidTr="00EF7021">
        <w:trPr>
          <w:trHeight w:val="615"/>
        </w:trPr>
        <w:tc>
          <w:tcPr>
            <w:tcW w:w="671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E77FC" w:rsidRPr="005955DD" w:rsidRDefault="00AE77F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67-68</w:t>
            </w:r>
          </w:p>
        </w:tc>
        <w:tc>
          <w:tcPr>
            <w:tcW w:w="6520" w:type="dxa"/>
            <w:gridSpan w:val="3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 xml:space="preserve">Резервные уроки (добавлено </w:t>
            </w:r>
            <w:r w:rsidRPr="005955DD">
              <w:rPr>
                <w:b/>
                <w:sz w:val="24"/>
                <w:szCs w:val="24"/>
              </w:rPr>
              <w:t>5 часов</w:t>
            </w:r>
            <w:r w:rsidRPr="005955DD">
              <w:rPr>
                <w:sz w:val="24"/>
                <w:szCs w:val="24"/>
              </w:rPr>
              <w:t xml:space="preserve"> из резервных уроков на повторение и обобщение разделов – </w:t>
            </w:r>
            <w:proofErr w:type="gramStart"/>
            <w:r w:rsidRPr="005955DD">
              <w:rPr>
                <w:sz w:val="24"/>
                <w:szCs w:val="24"/>
              </w:rPr>
              <w:t>см</w:t>
            </w:r>
            <w:proofErr w:type="gramEnd"/>
            <w:r w:rsidRPr="005955DD">
              <w:rPr>
                <w:sz w:val="24"/>
                <w:szCs w:val="24"/>
              </w:rPr>
              <w:t>. Пояснительную записку)</w:t>
            </w:r>
          </w:p>
          <w:p w:rsidR="00AE77FC" w:rsidRPr="005955DD" w:rsidRDefault="00AE77FC" w:rsidP="000A120D">
            <w:pPr>
              <w:rPr>
                <w:sz w:val="24"/>
                <w:szCs w:val="24"/>
              </w:rPr>
            </w:pPr>
            <w:r w:rsidRPr="005955DD">
              <w:rPr>
                <w:sz w:val="24"/>
                <w:szCs w:val="24"/>
              </w:rPr>
              <w:t>2</w:t>
            </w:r>
          </w:p>
        </w:tc>
        <w:tc>
          <w:tcPr>
            <w:tcW w:w="3299" w:type="dxa"/>
          </w:tcPr>
          <w:p w:rsidR="00AE77FC" w:rsidRPr="005955DD" w:rsidRDefault="00AE77FC" w:rsidP="000A12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Всего часов – 68: из них уроков – лабораторных работ – 13; 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                                       уроков -  контроля знаний -  5;</w:t>
      </w:r>
    </w:p>
    <w:p w:rsidR="00651AEA" w:rsidRPr="005955DD" w:rsidRDefault="00651AEA" w:rsidP="00651AEA">
      <w:pPr>
        <w:rPr>
          <w:rFonts w:ascii="Times New Roman" w:hAnsi="Times New Roman" w:cs="Times New Roman"/>
          <w:sz w:val="24"/>
          <w:szCs w:val="24"/>
        </w:rPr>
      </w:pPr>
      <w:r w:rsidRPr="005955DD">
        <w:rPr>
          <w:rFonts w:ascii="Times New Roman" w:hAnsi="Times New Roman" w:cs="Times New Roman"/>
          <w:sz w:val="24"/>
          <w:szCs w:val="24"/>
        </w:rPr>
        <w:t xml:space="preserve">                                             экскурсий – 3.        </w:t>
      </w:r>
    </w:p>
    <w:p w:rsidR="00651AEA" w:rsidRPr="005955DD" w:rsidRDefault="00651AEA" w:rsidP="00651A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22F7" w:rsidRDefault="00C622F7"/>
    <w:sectPr w:rsidR="00C622F7" w:rsidSect="00C62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056"/>
    <w:multiLevelType w:val="multilevel"/>
    <w:tmpl w:val="0AD4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A40827"/>
    <w:multiLevelType w:val="hybridMultilevel"/>
    <w:tmpl w:val="00B8E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AEA"/>
    <w:rsid w:val="000A120D"/>
    <w:rsid w:val="00583FF7"/>
    <w:rsid w:val="00651AEA"/>
    <w:rsid w:val="00852848"/>
    <w:rsid w:val="00AC5214"/>
    <w:rsid w:val="00AE77FC"/>
    <w:rsid w:val="00B3434D"/>
    <w:rsid w:val="00C622F7"/>
    <w:rsid w:val="00DE0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AEA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A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51A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51A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51A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51AE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651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1AE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651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51AEA"/>
    <w:rPr>
      <w:rFonts w:eastAsiaTheme="minorEastAsia"/>
      <w:lang w:eastAsia="ru-RU"/>
    </w:rPr>
  </w:style>
  <w:style w:type="table" w:styleId="a8">
    <w:name w:val="Table Grid"/>
    <w:basedOn w:val="a1"/>
    <w:rsid w:val="00651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651A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651AEA"/>
    <w:pPr>
      <w:ind w:left="720"/>
      <w:contextualSpacing/>
    </w:pPr>
  </w:style>
  <w:style w:type="paragraph" w:customStyle="1" w:styleId="c38">
    <w:name w:val="c38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651AEA"/>
  </w:style>
  <w:style w:type="character" w:customStyle="1" w:styleId="c16">
    <w:name w:val="c16"/>
    <w:basedOn w:val="a0"/>
    <w:rsid w:val="00651AEA"/>
  </w:style>
  <w:style w:type="character" w:styleId="ab">
    <w:name w:val="Hyperlink"/>
    <w:basedOn w:val="a0"/>
    <w:uiPriority w:val="99"/>
    <w:semiHidden/>
    <w:unhideWhenUsed/>
    <w:rsid w:val="00651AEA"/>
    <w:rPr>
      <w:color w:val="000080"/>
      <w:u w:val="single"/>
    </w:rPr>
  </w:style>
  <w:style w:type="paragraph" w:customStyle="1" w:styleId="c27">
    <w:name w:val="c27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651AEA"/>
  </w:style>
  <w:style w:type="paragraph" w:customStyle="1" w:styleId="c82">
    <w:name w:val="c82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651AEA"/>
  </w:style>
  <w:style w:type="character" w:customStyle="1" w:styleId="c34">
    <w:name w:val="c34"/>
    <w:basedOn w:val="a0"/>
    <w:rsid w:val="00651AEA"/>
  </w:style>
  <w:style w:type="character" w:customStyle="1" w:styleId="c4">
    <w:name w:val="c4"/>
    <w:basedOn w:val="a0"/>
    <w:rsid w:val="00651AEA"/>
  </w:style>
  <w:style w:type="paragraph" w:customStyle="1" w:styleId="c43">
    <w:name w:val="c43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51AEA"/>
  </w:style>
  <w:style w:type="paragraph" w:customStyle="1" w:styleId="c50">
    <w:name w:val="c50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651AEA"/>
  </w:style>
  <w:style w:type="character" w:customStyle="1" w:styleId="c9">
    <w:name w:val="c9"/>
    <w:basedOn w:val="a0"/>
    <w:rsid w:val="00651AEA"/>
  </w:style>
  <w:style w:type="character" w:customStyle="1" w:styleId="c18">
    <w:name w:val="c18"/>
    <w:basedOn w:val="a0"/>
    <w:rsid w:val="00651AEA"/>
  </w:style>
  <w:style w:type="paragraph" w:customStyle="1" w:styleId="c25">
    <w:name w:val="c25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51AEA"/>
  </w:style>
  <w:style w:type="paragraph" w:customStyle="1" w:styleId="c5">
    <w:name w:val="c5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">
    <w:name w:val="c77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651AEA"/>
  </w:style>
  <w:style w:type="paragraph" w:customStyle="1" w:styleId="1">
    <w:name w:val="Без интервала1"/>
    <w:rsid w:val="00651AE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651AE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651AEA"/>
    <w:rPr>
      <w:rFonts w:cs="Times New Roman"/>
      <w:b/>
      <w:bCs/>
    </w:rPr>
  </w:style>
  <w:style w:type="character" w:customStyle="1" w:styleId="c3">
    <w:name w:val="c3"/>
    <w:basedOn w:val="a0"/>
    <w:rsid w:val="00651AEA"/>
  </w:style>
  <w:style w:type="character" w:customStyle="1" w:styleId="c1">
    <w:name w:val="c1"/>
    <w:basedOn w:val="a0"/>
    <w:rsid w:val="00651AEA"/>
  </w:style>
  <w:style w:type="paragraph" w:customStyle="1" w:styleId="c41">
    <w:name w:val="c41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651AEA"/>
  </w:style>
  <w:style w:type="character" w:customStyle="1" w:styleId="c8">
    <w:name w:val="c8"/>
    <w:basedOn w:val="a0"/>
    <w:rsid w:val="00651AEA"/>
  </w:style>
  <w:style w:type="character" w:customStyle="1" w:styleId="c29">
    <w:name w:val="c29"/>
    <w:basedOn w:val="a0"/>
    <w:rsid w:val="00651AEA"/>
  </w:style>
  <w:style w:type="character" w:customStyle="1" w:styleId="c64">
    <w:name w:val="c64"/>
    <w:basedOn w:val="a0"/>
    <w:rsid w:val="00651AEA"/>
  </w:style>
  <w:style w:type="character" w:customStyle="1" w:styleId="c52">
    <w:name w:val="c52"/>
    <w:basedOn w:val="a0"/>
    <w:rsid w:val="00651AEA"/>
  </w:style>
  <w:style w:type="character" w:styleId="ad">
    <w:name w:val="Emphasis"/>
    <w:basedOn w:val="a0"/>
    <w:uiPriority w:val="20"/>
    <w:qFormat/>
    <w:rsid w:val="00651AEA"/>
    <w:rPr>
      <w:i/>
      <w:iCs/>
    </w:rPr>
  </w:style>
  <w:style w:type="character" w:customStyle="1" w:styleId="c20">
    <w:name w:val="c20"/>
    <w:basedOn w:val="a0"/>
    <w:rsid w:val="00651AEA"/>
  </w:style>
  <w:style w:type="paragraph" w:customStyle="1" w:styleId="c46">
    <w:name w:val="c46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651AEA"/>
  </w:style>
  <w:style w:type="paragraph" w:customStyle="1" w:styleId="c66">
    <w:name w:val="c66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51AEA"/>
  </w:style>
  <w:style w:type="paragraph" w:customStyle="1" w:styleId="c19">
    <w:name w:val="c19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51AEA"/>
  </w:style>
  <w:style w:type="paragraph" w:customStyle="1" w:styleId="western">
    <w:name w:val="western"/>
    <w:basedOn w:val="a"/>
    <w:rsid w:val="00651AEA"/>
    <w:pPr>
      <w:spacing w:before="100" w:beforeAutospacing="1"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0">
    <w:name w:val="c0"/>
    <w:basedOn w:val="a0"/>
    <w:rsid w:val="00651AEA"/>
  </w:style>
  <w:style w:type="paragraph" w:styleId="ae">
    <w:name w:val="Body Text Indent"/>
    <w:basedOn w:val="a"/>
    <w:link w:val="af"/>
    <w:rsid w:val="00651AEA"/>
    <w:pPr>
      <w:spacing w:after="0" w:line="36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">
    <w:name w:val="Основной текст с отступом Знак"/>
    <w:basedOn w:val="a0"/>
    <w:link w:val="ae"/>
    <w:rsid w:val="00651AE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651AEA"/>
    <w:pPr>
      <w:overflowPunct w:val="0"/>
      <w:autoSpaceDE w:val="0"/>
      <w:autoSpaceDN w:val="0"/>
      <w:adjustRightInd w:val="0"/>
      <w:spacing w:after="0" w:line="360" w:lineRule="atLeast"/>
      <w:ind w:left="720"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651AE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Знак1"/>
    <w:basedOn w:val="a"/>
    <w:rsid w:val="00651AE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56">
    <w:name w:val="c56"/>
    <w:basedOn w:val="a"/>
    <w:rsid w:val="00651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AC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C521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ng.ru/d/bio/bio071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lleng.ru/d/bio/bio071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leng.ru/d/bio/bio071.ht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5145</Words>
  <Characters>29328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Малетин</cp:lastModifiedBy>
  <cp:revision>5</cp:revision>
  <dcterms:created xsi:type="dcterms:W3CDTF">2015-04-03T09:52:00Z</dcterms:created>
  <dcterms:modified xsi:type="dcterms:W3CDTF">2015-04-04T15:48:00Z</dcterms:modified>
</cp:coreProperties>
</file>