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11" w:rsidRDefault="002F5743" w:rsidP="005D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40220" cy="96734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5" w:rsidRPr="00646423" w:rsidRDefault="002F5743" w:rsidP="005D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5D6425" w:rsidRPr="00646423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5D6425" w:rsidRPr="00AC6851" w:rsidRDefault="005D6425" w:rsidP="005D6425">
      <w:pPr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  <w:t>Рабочая программа по музыке д</w:t>
      </w:r>
      <w:r w:rsidR="008B1311">
        <w:rPr>
          <w:rFonts w:ascii="Times New Roman" w:hAnsi="Times New Roman" w:cs="Times New Roman"/>
          <w:sz w:val="24"/>
          <w:szCs w:val="24"/>
        </w:rPr>
        <w:t xml:space="preserve">ля 5 класса составлена </w:t>
      </w:r>
      <w:bookmarkStart w:id="0" w:name="_GoBack"/>
      <w:bookmarkEnd w:id="0"/>
      <w:r w:rsidRPr="008D645A">
        <w:rPr>
          <w:rFonts w:ascii="Times New Roman" w:hAnsi="Times New Roman" w:cs="Times New Roman"/>
          <w:sz w:val="24"/>
          <w:szCs w:val="24"/>
        </w:rPr>
        <w:t>с учетом авторской программы «Музыка. 5 – 7 классы»  Е.Д. Критской и Г.П. Сергеевой, (М.: Просвещение, 2010).</w:t>
      </w:r>
    </w:p>
    <w:p w:rsidR="00DE25A4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  <w:t xml:space="preserve">Данная рабочая программа обеспечена </w:t>
      </w:r>
      <w:r w:rsidRPr="00DE25A4">
        <w:rPr>
          <w:rFonts w:ascii="Times New Roman" w:hAnsi="Times New Roman" w:cs="Times New Roman"/>
          <w:b/>
          <w:sz w:val="24"/>
          <w:szCs w:val="24"/>
        </w:rPr>
        <w:t>учебно-методическим комплектом</w:t>
      </w:r>
      <w:r w:rsidRPr="00AC6851">
        <w:rPr>
          <w:rFonts w:ascii="Times New Roman" w:hAnsi="Times New Roman" w:cs="Times New Roman"/>
          <w:sz w:val="24"/>
          <w:szCs w:val="24"/>
        </w:rPr>
        <w:t xml:space="preserve"> авторов Е.Д. Критской, Г.П. Сергеевой,  включающим </w:t>
      </w:r>
    </w:p>
    <w:p w:rsidR="00DE25A4" w:rsidRPr="00DE25A4" w:rsidRDefault="007313B6" w:rsidP="005D6425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D6425" w:rsidRPr="00DE25A4">
        <w:rPr>
          <w:rFonts w:ascii="Times New Roman" w:hAnsi="Times New Roman" w:cs="Times New Roman"/>
          <w:sz w:val="24"/>
          <w:szCs w:val="24"/>
        </w:rPr>
        <w:t xml:space="preserve">рограмму по предмету «Музыка» для 5 – 7 классов </w:t>
      </w:r>
      <w:r w:rsidR="00DE25A4" w:rsidRPr="00DE25A4">
        <w:rPr>
          <w:rFonts w:ascii="Times New Roman" w:hAnsi="Times New Roman" w:cs="Times New Roman"/>
          <w:sz w:val="24"/>
          <w:szCs w:val="24"/>
        </w:rPr>
        <w:t>обще</w:t>
      </w:r>
      <w:r w:rsidR="005D6425" w:rsidRPr="00DE25A4">
        <w:rPr>
          <w:rFonts w:ascii="Times New Roman" w:hAnsi="Times New Roman" w:cs="Times New Roman"/>
          <w:sz w:val="24"/>
          <w:szCs w:val="24"/>
        </w:rPr>
        <w:t>образовательных учреждений</w:t>
      </w:r>
      <w:r w:rsidR="00DE25A4" w:rsidRPr="00DE25A4">
        <w:rPr>
          <w:rFonts w:ascii="Times New Roman" w:hAnsi="Times New Roman" w:cs="Times New Roman"/>
          <w:sz w:val="24"/>
          <w:szCs w:val="24"/>
        </w:rPr>
        <w:t xml:space="preserve"> – М.: «Просвещение», 2010;</w:t>
      </w:r>
    </w:p>
    <w:p w:rsidR="00DE25A4" w:rsidRPr="00DE25A4" w:rsidRDefault="007313B6" w:rsidP="00DE25A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D6425" w:rsidRPr="00DE25A4">
        <w:rPr>
          <w:rFonts w:ascii="Times New Roman" w:hAnsi="Times New Roman" w:cs="Times New Roman"/>
          <w:sz w:val="24"/>
          <w:szCs w:val="24"/>
        </w:rPr>
        <w:t xml:space="preserve">чебник «Музыка. </w:t>
      </w:r>
      <w:r w:rsidR="00DE25A4">
        <w:rPr>
          <w:rFonts w:ascii="Times New Roman" w:hAnsi="Times New Roman" w:cs="Times New Roman"/>
          <w:sz w:val="24"/>
          <w:szCs w:val="24"/>
        </w:rPr>
        <w:t>5 класс» (М.: Просвещение,2010);</w:t>
      </w:r>
    </w:p>
    <w:p w:rsidR="00DE25A4" w:rsidRPr="00DE25A4" w:rsidRDefault="007313B6" w:rsidP="00DE25A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D6425" w:rsidRPr="00DE25A4">
        <w:rPr>
          <w:rFonts w:ascii="Times New Roman" w:hAnsi="Times New Roman" w:cs="Times New Roman"/>
          <w:sz w:val="24"/>
          <w:szCs w:val="24"/>
        </w:rPr>
        <w:t>абочую тетрадь</w:t>
      </w:r>
      <w:r w:rsidR="00DE25A4" w:rsidRPr="00DE25A4">
        <w:rPr>
          <w:rFonts w:ascii="Times New Roman" w:hAnsi="Times New Roman" w:cs="Times New Roman"/>
          <w:sz w:val="24"/>
          <w:szCs w:val="24"/>
        </w:rPr>
        <w:t xml:space="preserve"> </w:t>
      </w:r>
      <w:r w:rsidR="005D6425" w:rsidRPr="00DE25A4">
        <w:rPr>
          <w:rFonts w:ascii="Times New Roman" w:hAnsi="Times New Roman" w:cs="Times New Roman"/>
          <w:sz w:val="24"/>
          <w:szCs w:val="24"/>
        </w:rPr>
        <w:t xml:space="preserve"> </w:t>
      </w:r>
      <w:r w:rsidR="00DE25A4">
        <w:rPr>
          <w:rFonts w:ascii="Times New Roman" w:hAnsi="Times New Roman" w:cs="Times New Roman"/>
          <w:sz w:val="24"/>
          <w:szCs w:val="24"/>
        </w:rPr>
        <w:t>(М.: Просвещение,2010);</w:t>
      </w:r>
    </w:p>
    <w:p w:rsidR="00DE25A4" w:rsidRPr="00DE25A4" w:rsidRDefault="007313B6" w:rsidP="00DE25A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D6425" w:rsidRPr="00DE25A4">
        <w:rPr>
          <w:rFonts w:ascii="Times New Roman" w:hAnsi="Times New Roman" w:cs="Times New Roman"/>
          <w:sz w:val="24"/>
          <w:szCs w:val="24"/>
        </w:rPr>
        <w:t>онохрестоматию</w:t>
      </w:r>
      <w:r w:rsidR="00DE25A4">
        <w:rPr>
          <w:rFonts w:ascii="Times New Roman" w:hAnsi="Times New Roman" w:cs="Times New Roman"/>
          <w:sz w:val="24"/>
          <w:szCs w:val="24"/>
        </w:rPr>
        <w:t xml:space="preserve"> (1</w:t>
      </w:r>
      <w:r w:rsidR="00DE25A4">
        <w:rPr>
          <w:rFonts w:ascii="Times New Roman" w:hAnsi="Times New Roman" w:cs="Times New Roman"/>
          <w:sz w:val="24"/>
          <w:szCs w:val="24"/>
          <w:lang w:val="en-US"/>
        </w:rPr>
        <w:t>CD – MP3</w:t>
      </w:r>
      <w:r w:rsidR="00DE25A4">
        <w:rPr>
          <w:rFonts w:ascii="Times New Roman" w:hAnsi="Times New Roman" w:cs="Times New Roman"/>
          <w:sz w:val="24"/>
          <w:szCs w:val="24"/>
        </w:rPr>
        <w:t>);</w:t>
      </w:r>
      <w:r w:rsidR="005D6425" w:rsidRPr="00DE25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425" w:rsidRPr="00DE25A4" w:rsidRDefault="007313B6" w:rsidP="00DE25A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D6425" w:rsidRPr="00DE25A4">
        <w:rPr>
          <w:rFonts w:ascii="Times New Roman" w:hAnsi="Times New Roman" w:cs="Times New Roman"/>
          <w:sz w:val="24"/>
          <w:szCs w:val="24"/>
        </w:rPr>
        <w:t xml:space="preserve">етодическое пособие «Музыка. 5 – 6 классы» (М.: Просвещение, 2006). 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Рабочая программа рассчитана на 1 час в неделю для обязательного изучения учебного предмета «Музыка», всего 35 часов, в том числе 1 обобщающий урок в конце каждой четверти.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  <w:r w:rsidRPr="00AC6851">
        <w:rPr>
          <w:rFonts w:ascii="Times New Roman" w:hAnsi="Times New Roman" w:cs="Times New Roman"/>
          <w:b/>
          <w:sz w:val="24"/>
          <w:szCs w:val="24"/>
        </w:rPr>
        <w:t>Цель: (</w:t>
      </w:r>
      <w:r w:rsidRPr="00AC6851">
        <w:rPr>
          <w:rFonts w:ascii="Times New Roman" w:hAnsi="Times New Roman" w:cs="Times New Roman"/>
          <w:sz w:val="24"/>
          <w:szCs w:val="24"/>
        </w:rPr>
        <w:t>развитие музыкальной культуры как неотъемлемой части духовной культуры школьников</w:t>
      </w:r>
      <w:r w:rsidRPr="00AC685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AC6851">
        <w:rPr>
          <w:rFonts w:ascii="Times New Roman" w:hAnsi="Times New Roman" w:cs="Times New Roman"/>
          <w:sz w:val="24"/>
          <w:szCs w:val="24"/>
        </w:rPr>
        <w:t>сообщение и усвоение знаний о музыке и музыкальном искусстве.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ab/>
        <w:t xml:space="preserve">Задачи: 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- воспитание интереса и любви к музыкальному искусству, художественного вкуса, чувства музыки как основы музыкальной грамотности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-развитие активного,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– багажа музыкальных впечатлений, интонационно-образного словаря, первоначальных знаний о музыке, формирование опыта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, хорового исполнительства, необходимых для ориентации ребенка в сложном мире музыкального искусства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C6851">
        <w:rPr>
          <w:rFonts w:ascii="Times New Roman" w:hAnsi="Times New Roman" w:cs="Times New Roman"/>
          <w:sz w:val="24"/>
          <w:szCs w:val="24"/>
        </w:rPr>
        <w:t xml:space="preserve">обращение к культурным традициям своего народа, воспитание музыкально-эстетического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вкуса</w:t>
      </w:r>
      <w:proofErr w:type="gramStart"/>
      <w:r w:rsidRPr="00AC6851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>овлечение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 детей группы риска в музыкальную деятельность.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Примерная программа по предмету «Музыка . 5 класс» не имеет отличительных особенностей по сравнению с рабочей программой.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процесса:</w:t>
      </w:r>
    </w:p>
    <w:p w:rsidR="005D6425" w:rsidRPr="00AC6851" w:rsidRDefault="005D6425" w:rsidP="005D6425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Основными формами</w:t>
      </w:r>
      <w:r w:rsidRPr="00AC6851">
        <w:rPr>
          <w:rFonts w:ascii="Times New Roman" w:hAnsi="Times New Roman" w:cs="Times New Roman"/>
          <w:sz w:val="24"/>
          <w:szCs w:val="24"/>
        </w:rPr>
        <w:t xml:space="preserve"> контроля знаний, умений и навыков учащихся являются: анализ и оценка учебных, учебно-творческих  и творческих работ, игровые формы и устный опрос.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Методы обучения, используемые на уроках музыки: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C6851">
        <w:rPr>
          <w:rFonts w:ascii="Times New Roman" w:hAnsi="Times New Roman" w:cs="Times New Roman"/>
          <w:sz w:val="24"/>
          <w:szCs w:val="24"/>
        </w:rPr>
        <w:t xml:space="preserve">метод художественного, нравственно-эстетического познания музыки, 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- метод интонационно-стилевого постижения музыки,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- метод концентричности изучения музыкального материала,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- метод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забегания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 вперед и возвращения к </w:t>
      </w:r>
      <w:proofErr w:type="gramStart"/>
      <w:r w:rsidRPr="00AC6851">
        <w:rPr>
          <w:rFonts w:ascii="Times New Roman" w:hAnsi="Times New Roman" w:cs="Times New Roman"/>
          <w:sz w:val="24"/>
          <w:szCs w:val="24"/>
        </w:rPr>
        <w:t>пройденному</w:t>
      </w:r>
      <w:proofErr w:type="gramEnd"/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lastRenderedPageBreak/>
        <w:t>- метод создания композиций,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- метод художественного контекста,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- изучение учебного материала, учебно-творческие и творческие работы, пластическое интонирование мелодий, хоровое пение, слушание музыки, </w:t>
      </w:r>
      <w:proofErr w:type="spellStart"/>
      <w:proofErr w:type="gramStart"/>
      <w:r w:rsidRPr="00AC6851">
        <w:rPr>
          <w:rFonts w:ascii="Times New Roman" w:hAnsi="Times New Roman" w:cs="Times New Roman"/>
          <w:sz w:val="24"/>
          <w:szCs w:val="24"/>
        </w:rPr>
        <w:t>игровые-постановочные</w:t>
      </w:r>
      <w:proofErr w:type="spellEnd"/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действия, анализ музыкального произведения. 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  <w:r w:rsidRPr="00AC6851">
        <w:rPr>
          <w:rFonts w:ascii="Times New Roman" w:hAnsi="Times New Roman" w:cs="Times New Roman"/>
          <w:b/>
          <w:sz w:val="24"/>
          <w:szCs w:val="24"/>
        </w:rPr>
        <w:t>Средства обучения и применяемые технологии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- учебно-наглядные пособия, фонохрестоматия, организационно-педагогические средства, музыкальный центр, синтезатор, ИКТ.</w:t>
      </w: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Способы обучения, используемые на уроках музыки: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- индивидуально-групповой способ обучения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Виды деятельности учащихся: 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C6851">
        <w:rPr>
          <w:rFonts w:ascii="Times New Roman" w:hAnsi="Times New Roman" w:cs="Times New Roman"/>
          <w:sz w:val="24"/>
          <w:szCs w:val="24"/>
        </w:rPr>
        <w:t xml:space="preserve">изучение учебного материала, вокально-хоровая деятельность восприятие и анализ музыки, инструментальное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proofErr w:type="gramStart"/>
      <w:r w:rsidRPr="00AC6851">
        <w:rPr>
          <w:rFonts w:ascii="Times New Roman" w:hAnsi="Times New Roman" w:cs="Times New Roman"/>
          <w:sz w:val="24"/>
          <w:szCs w:val="24"/>
        </w:rPr>
        <w:t>игровые-постановочные</w:t>
      </w:r>
      <w:proofErr w:type="spellEnd"/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действия.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Формы текущего контроля знаний и </w:t>
      </w:r>
      <w:proofErr w:type="gramStart"/>
      <w:r w:rsidRPr="00AC6851">
        <w:rPr>
          <w:rFonts w:ascii="Times New Roman" w:hAnsi="Times New Roman" w:cs="Times New Roman"/>
          <w:b/>
          <w:sz w:val="24"/>
          <w:szCs w:val="24"/>
        </w:rPr>
        <w:t>умений</w:t>
      </w:r>
      <w:proofErr w:type="gramEnd"/>
      <w:r w:rsidRPr="00AC6851">
        <w:rPr>
          <w:rFonts w:ascii="Times New Roman" w:hAnsi="Times New Roman" w:cs="Times New Roman"/>
          <w:b/>
          <w:sz w:val="24"/>
          <w:szCs w:val="24"/>
        </w:rPr>
        <w:t xml:space="preserve"> обучающихся по данной программе: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Формы контроля </w:t>
      </w:r>
      <w:r w:rsidRPr="00AC6851">
        <w:rPr>
          <w:rFonts w:ascii="Times New Roman" w:hAnsi="Times New Roman" w:cs="Times New Roman"/>
          <w:sz w:val="24"/>
          <w:szCs w:val="24"/>
        </w:rPr>
        <w:t>представляют собой несколько видов: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6851">
        <w:rPr>
          <w:rFonts w:ascii="Times New Roman" w:hAnsi="Times New Roman" w:cs="Times New Roman"/>
          <w:b/>
          <w:i/>
          <w:sz w:val="24"/>
          <w:szCs w:val="24"/>
        </w:rPr>
        <w:t>Формы контроля на уроке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Вокально-хоровая деятельность. </w:t>
      </w:r>
      <w:r w:rsidRPr="00AC6851">
        <w:rPr>
          <w:rFonts w:ascii="Times New Roman" w:hAnsi="Times New Roman" w:cs="Times New Roman"/>
          <w:sz w:val="24"/>
          <w:szCs w:val="24"/>
        </w:rPr>
        <w:t>Исполнение выученного произведения классом, отдельными вокальными группами.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Инструментальное </w:t>
      </w:r>
      <w:proofErr w:type="spellStart"/>
      <w:r w:rsidRPr="00AC6851">
        <w:rPr>
          <w:rFonts w:ascii="Times New Roman" w:hAnsi="Times New Roman" w:cs="Times New Roman"/>
          <w:b/>
          <w:sz w:val="24"/>
          <w:szCs w:val="24"/>
        </w:rPr>
        <w:t>музицирование</w:t>
      </w:r>
      <w:proofErr w:type="spellEnd"/>
      <w:r w:rsidRPr="00AC68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C6851">
        <w:rPr>
          <w:rFonts w:ascii="Times New Roman" w:hAnsi="Times New Roman" w:cs="Times New Roman"/>
          <w:sz w:val="24"/>
          <w:szCs w:val="24"/>
        </w:rPr>
        <w:t>Исполнение на музыкальных инструментах аккомпанемента к вокально-хоровым произведениям, исполнение инструментального произведения в ансамбле с учителем и др.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Восприятие музыки. </w:t>
      </w:r>
      <w:r w:rsidRPr="00AC6851">
        <w:rPr>
          <w:rFonts w:ascii="Times New Roman" w:hAnsi="Times New Roman" w:cs="Times New Roman"/>
          <w:sz w:val="24"/>
          <w:szCs w:val="24"/>
        </w:rPr>
        <w:t>Выполнение задания – рисования настроения музыки, передача в цвете характера музыки; сочинение сказки, стихотворения, эссе, на услышанную музыку; рассуждение о музыке.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  <w:r w:rsidRPr="00AC6851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  <w:r w:rsidRPr="00AC6851">
        <w:rPr>
          <w:rFonts w:ascii="Times New Roman" w:hAnsi="Times New Roman" w:cs="Times New Roman"/>
          <w:sz w:val="24"/>
          <w:szCs w:val="24"/>
        </w:rPr>
        <w:t>повышение социально-психологического комфорта в детских и педагогических коллективах</w:t>
      </w:r>
    </w:p>
    <w:p w:rsidR="005D6425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6425" w:rsidRPr="00646423" w:rsidRDefault="005D6425" w:rsidP="005D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423">
        <w:rPr>
          <w:rFonts w:ascii="Times New Roman" w:hAnsi="Times New Roman" w:cs="Times New Roman"/>
          <w:b/>
          <w:sz w:val="28"/>
          <w:szCs w:val="28"/>
        </w:rPr>
        <w:t>Структура изучаемого предмета «Музыка»</w:t>
      </w:r>
    </w:p>
    <w:p w:rsidR="005D6425" w:rsidRPr="00646423" w:rsidRDefault="005D6425" w:rsidP="005D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423">
        <w:rPr>
          <w:rFonts w:ascii="Times New Roman" w:hAnsi="Times New Roman" w:cs="Times New Roman"/>
          <w:b/>
          <w:sz w:val="28"/>
          <w:szCs w:val="28"/>
        </w:rPr>
        <w:lastRenderedPageBreak/>
        <w:t>5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5"/>
        <w:gridCol w:w="2908"/>
        <w:gridCol w:w="1159"/>
        <w:gridCol w:w="1735"/>
        <w:gridCol w:w="1652"/>
      </w:tblGrid>
      <w:tr w:rsidR="005D6425" w:rsidRPr="00AC6851" w:rsidTr="00174934">
        <w:tc>
          <w:tcPr>
            <w:tcW w:w="2665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08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3998" w:type="dxa"/>
            <w:gridSpan w:val="3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D6425" w:rsidRPr="00AC6851" w:rsidTr="00174934">
        <w:tc>
          <w:tcPr>
            <w:tcW w:w="2665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95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</w:t>
            </w: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644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</w:t>
            </w: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</w:tr>
      <w:tr w:rsidR="005D6425" w:rsidRPr="00AC6851" w:rsidTr="00174934">
        <w:tc>
          <w:tcPr>
            <w:tcW w:w="2665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8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Музыка и литература</w:t>
            </w:r>
          </w:p>
        </w:tc>
        <w:tc>
          <w:tcPr>
            <w:tcW w:w="1159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5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4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c>
          <w:tcPr>
            <w:tcW w:w="2665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8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Музыка и изобразительное искусство</w:t>
            </w:r>
          </w:p>
        </w:tc>
        <w:tc>
          <w:tcPr>
            <w:tcW w:w="1159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5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4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6425" w:rsidRPr="00AC6851" w:rsidTr="00174934">
        <w:tc>
          <w:tcPr>
            <w:tcW w:w="2665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tcBorders>
              <w:bottom w:val="single" w:sz="4" w:space="0" w:color="auto"/>
            </w:tcBorders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9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95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4" w:type="dxa"/>
          </w:tcPr>
          <w:p w:rsidR="005D6425" w:rsidRPr="00AC6851" w:rsidRDefault="005D6425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D6425" w:rsidRPr="00AC6851" w:rsidRDefault="005D6425" w:rsidP="005D64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425" w:rsidRPr="00646423" w:rsidRDefault="005D6425" w:rsidP="005D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423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планирование.</w:t>
      </w:r>
    </w:p>
    <w:p w:rsidR="005D6425" w:rsidRPr="00646423" w:rsidRDefault="005D6425" w:rsidP="005D6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423">
        <w:rPr>
          <w:rFonts w:ascii="Times New Roman" w:hAnsi="Times New Roman" w:cs="Times New Roman"/>
          <w:b/>
          <w:sz w:val="28"/>
          <w:szCs w:val="28"/>
        </w:rPr>
        <w:t>5 класс.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6"/>
        <w:gridCol w:w="2431"/>
        <w:gridCol w:w="1094"/>
        <w:gridCol w:w="2521"/>
        <w:gridCol w:w="1474"/>
        <w:gridCol w:w="998"/>
      </w:tblGrid>
      <w:tr w:rsidR="005D6425" w:rsidRPr="00AC6851" w:rsidTr="00174934">
        <w:trPr>
          <w:trHeight w:val="588"/>
        </w:trPr>
        <w:tc>
          <w:tcPr>
            <w:tcW w:w="0" w:type="auto"/>
            <w:vMerge w:val="restart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22" w:type="dxa"/>
            <w:vMerge w:val="restart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программы, тема урока</w:t>
            </w:r>
          </w:p>
        </w:tc>
        <w:tc>
          <w:tcPr>
            <w:tcW w:w="1094" w:type="dxa"/>
            <w:vMerge w:val="restart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0" w:type="auto"/>
            <w:gridSpan w:val="2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</w:p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  <w:vMerge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vMerge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Контрольные и</w:t>
            </w:r>
          </w:p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диагностические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 Факт </w:t>
            </w: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322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и литература 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5D6425" w:rsidRPr="00A20FD2" w:rsidRDefault="005D6425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FD2">
              <w:rPr>
                <w:rFonts w:ascii="Times New Roman" w:hAnsi="Times New Roman" w:cs="Times New Roman"/>
                <w:b/>
                <w:sz w:val="24"/>
                <w:szCs w:val="24"/>
              </w:rPr>
              <w:t>Что роднит музыку с литературой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2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FD2">
              <w:rPr>
                <w:rFonts w:ascii="Times New Roman" w:hAnsi="Times New Roman" w:cs="Times New Roman"/>
                <w:b/>
                <w:sz w:val="24"/>
                <w:szCs w:val="24"/>
              </w:rPr>
              <w:t>Вокальная музыка.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Россия, Россия, нет слова красивей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2" w:type="dxa"/>
          </w:tcPr>
          <w:p w:rsidR="005D6425" w:rsidRPr="00A20FD2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 русская в березах, песня русская в хлебах… Звучащие картины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22" w:type="dxa"/>
          </w:tcPr>
          <w:p w:rsidR="005D6425" w:rsidRPr="007B14D8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мало услышать, здесь вслушаться нужно…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2" w:type="dxa"/>
          </w:tcPr>
          <w:p w:rsidR="005D6425" w:rsidRPr="007B14D8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4D8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 в музыке русских композиторов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гремит Кикимора…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2" w:type="dxa"/>
          </w:tcPr>
          <w:p w:rsidR="005D6425" w:rsidRPr="007B14D8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за прелесть эти сказки…</w:t>
            </w:r>
          </w:p>
        </w:tc>
        <w:tc>
          <w:tcPr>
            <w:tcW w:w="1094" w:type="dxa"/>
          </w:tcPr>
          <w:p w:rsidR="005D6425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2" w:type="dxa"/>
          </w:tcPr>
          <w:p w:rsidR="005D6425" w:rsidRPr="007B14D8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4D8">
              <w:rPr>
                <w:rFonts w:ascii="Times New Roman" w:hAnsi="Times New Roman" w:cs="Times New Roman"/>
                <w:b/>
                <w:sz w:val="24"/>
                <w:szCs w:val="24"/>
              </w:rPr>
              <w:t>Жанры инструментальной и вокальной музыки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Мелодией одной звучат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печаль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радость… Песнь моя летит с мольбою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322" w:type="dxa"/>
          </w:tcPr>
          <w:p w:rsidR="005D6425" w:rsidRPr="007B14D8" w:rsidRDefault="005D6425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4D8">
              <w:rPr>
                <w:rFonts w:ascii="Times New Roman" w:hAnsi="Times New Roman" w:cs="Times New Roman"/>
                <w:b/>
                <w:sz w:val="24"/>
                <w:szCs w:val="24"/>
              </w:rPr>
              <w:t>Вторая жизнь песни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Живительный родник творчества. Обобщение материала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2" w:type="dxa"/>
          </w:tcPr>
          <w:p w:rsidR="005D6425" w:rsidRPr="007B14D8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4D8">
              <w:rPr>
                <w:rFonts w:ascii="Times New Roman" w:hAnsi="Times New Roman" w:cs="Times New Roman"/>
                <w:b/>
                <w:sz w:val="24"/>
                <w:szCs w:val="24"/>
              </w:rPr>
              <w:t>Всю жизнь мою несу родину в душе…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«Перезвоны». Звучащие картины. Скажи, откуда ты приходишь, красота?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4D8">
              <w:rPr>
                <w:rFonts w:ascii="Times New Roman" w:hAnsi="Times New Roman" w:cs="Times New Roman"/>
                <w:b/>
                <w:sz w:val="24"/>
                <w:szCs w:val="24"/>
              </w:rPr>
              <w:t>Писатели и поэты о музыке и музыкантах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Слово о мастере. Гармонии задумчивый поэт.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Ты, Моцарт, бог, и сам того не знаешь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ыл он весь окутан тайной – черный гость…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22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Первое путешествие в музыкальный театр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Опера. Оперная мозаика. </w:t>
            </w: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Опера-былина «Садко»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Звучащие картины. Поклон вам, гости именитые, гости заморские!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Второе путешествие в музыкальный театр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Балет. Балетная мозаика. Балет-сказка «Щелкунчик»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Музыка в театре, в кино, на телевидении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Третье путешествие в музыкальный театр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Мюзикл.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Мир композитора. Обобщение материала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FA4A81" w:rsidRDefault="005D6425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322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и изобразительное искусство 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2" w:type="dxa"/>
          </w:tcPr>
          <w:p w:rsidR="005D6425" w:rsidRPr="00FA4A81" w:rsidRDefault="005D6425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Что роднит музыку с изобразительным искусством?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2" w:type="dxa"/>
          </w:tcPr>
          <w:p w:rsidR="005D6425" w:rsidRPr="006A6709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>Небесное</w:t>
            </w:r>
            <w:proofErr w:type="gramEnd"/>
            <w:r w:rsidRPr="00FA4A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земное в звуках и красках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 вечные струны: молитва, песнь, любовь. Любить. Молиться. Петь. Святое назначенье...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2" w:type="dxa"/>
          </w:tcPr>
          <w:p w:rsidR="005D6425" w:rsidRPr="006A6709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Звать через прошлое к </w:t>
            </w:r>
            <w:r w:rsidRPr="006A67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настоящему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Невский. За отчий дом, за русский край…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322" w:type="dxa"/>
          </w:tcPr>
          <w:p w:rsidR="005D6425" w:rsidRPr="006A6709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Ледовое побоище. После побоища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22" w:type="dxa"/>
          </w:tcPr>
          <w:p w:rsidR="005D6425" w:rsidRPr="006A6709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09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живопись и живописная 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раскрой мне, природа, объятья… Мои помыслы – краски, мои краски – напевы…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2" w:type="dxa"/>
          </w:tcPr>
          <w:p w:rsidR="005D6425" w:rsidRPr="006A6709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это все весенних дней приметы!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Фореллен-квинтет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Дыхание русской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2322" w:type="dxa"/>
          </w:tcPr>
          <w:p w:rsidR="005D6425" w:rsidRPr="00E7333E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Колокольность</w:t>
            </w:r>
            <w:proofErr w:type="spellEnd"/>
            <w:r w:rsidRPr="00E733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музыке и изобразительном искусстве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Весть святого торжества. Древний храм златой вершиной блещет ярко…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22" w:type="dxa"/>
          </w:tcPr>
          <w:p w:rsidR="005D6425" w:rsidRPr="00E7333E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3E">
              <w:rPr>
                <w:rFonts w:ascii="Times New Roman" w:hAnsi="Times New Roman" w:cs="Times New Roman"/>
                <w:b/>
                <w:sz w:val="24"/>
                <w:szCs w:val="24"/>
              </w:rPr>
              <w:t>Портрет в музыке и изобразительном искусстве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Звуки скрипки так дивно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звучали… Неукротимым духом своим он побеждал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зло.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22" w:type="dxa"/>
          </w:tcPr>
          <w:p w:rsidR="005D6425" w:rsidRPr="00DA10D2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Волшебная палочка дирижера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Дирижеры мира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22" w:type="dxa"/>
          </w:tcPr>
          <w:p w:rsidR="005D6425" w:rsidRPr="00DA10D2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Образы борьбы и победы в искусстве.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О, душа моя, ныне – Бетховен с тобой! Земли решается судьба. Оркестр Бетховена играет. </w:t>
            </w:r>
            <w:r w:rsidRPr="008112B5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материала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322" w:type="dxa"/>
          </w:tcPr>
          <w:p w:rsidR="005D6425" w:rsidRPr="00E7333E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3E">
              <w:rPr>
                <w:rFonts w:ascii="Times New Roman" w:hAnsi="Times New Roman" w:cs="Times New Roman"/>
                <w:b/>
                <w:sz w:val="24"/>
                <w:szCs w:val="24"/>
              </w:rPr>
              <w:t>Застывшая 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Храм, как корабль огромный, несется в пучине веков… Содружество муз в храме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2" w:type="dxa"/>
          </w:tcPr>
          <w:p w:rsidR="005D6425" w:rsidRPr="00E7333E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3E">
              <w:rPr>
                <w:rFonts w:ascii="Times New Roman" w:hAnsi="Times New Roman" w:cs="Times New Roman"/>
                <w:b/>
                <w:sz w:val="24"/>
                <w:szCs w:val="24"/>
              </w:rPr>
              <w:t>Полифония в музыке и живописи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музыке Баха слышатся мелодии космоса…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22" w:type="dxa"/>
          </w:tcPr>
          <w:p w:rsidR="005D6425" w:rsidRPr="00E7333E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3E">
              <w:rPr>
                <w:rFonts w:ascii="Times New Roman" w:hAnsi="Times New Roman" w:cs="Times New Roman"/>
                <w:b/>
                <w:sz w:val="24"/>
                <w:szCs w:val="24"/>
              </w:rPr>
              <w:t>Музыка на мольберте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Композитор-художник. Я полечу в далекие миры, край вечной красоты… Звучащие картины. Вселенная представляется мне большой симфонией…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22" w:type="dxa"/>
          </w:tcPr>
          <w:p w:rsidR="005D6425" w:rsidRPr="00E7333E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3E">
              <w:rPr>
                <w:rFonts w:ascii="Times New Roman" w:hAnsi="Times New Roman" w:cs="Times New Roman"/>
                <w:b/>
                <w:sz w:val="24"/>
                <w:szCs w:val="24"/>
              </w:rPr>
              <w:t>Импрессионизм в музыке и живописи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 ближе всего к природе… Звуки и запахи реют в вечернем воздухе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2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О подвигах, о доблести, о славе</w:t>
            </w:r>
            <w:proofErr w:type="gramStart"/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тех, кто уже не придет никогда, - помните! Звучащие картины.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322" w:type="dxa"/>
          </w:tcPr>
          <w:p w:rsidR="005D6425" w:rsidRPr="00AC6851" w:rsidRDefault="005D6425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В каждой мимолетности вижу я миры…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Прокофьев! Музыка и молодость в рассвете… Музыкальная живопись Мусоргского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25" w:rsidRPr="00AC6851" w:rsidTr="00174934">
        <w:trPr>
          <w:trHeight w:val="157"/>
        </w:trPr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22" w:type="dxa"/>
          </w:tcPr>
          <w:p w:rsidR="005D6425" w:rsidRPr="00DA10D2" w:rsidRDefault="005D6425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 композитора. С веком </w:t>
            </w:r>
            <w:proofErr w:type="spellStart"/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наравне</w:t>
            </w:r>
            <w:proofErr w:type="gramStart"/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>бобщение</w:t>
            </w:r>
            <w:proofErr w:type="spellEnd"/>
            <w:r w:rsidRPr="00DA1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материала</w:t>
            </w:r>
          </w:p>
        </w:tc>
        <w:tc>
          <w:tcPr>
            <w:tcW w:w="1094" w:type="dxa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0" w:type="auto"/>
          </w:tcPr>
          <w:p w:rsidR="005D6425" w:rsidRPr="00AC6851" w:rsidRDefault="005D6425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6425" w:rsidRPr="00AC6851" w:rsidRDefault="005D6425" w:rsidP="005D6425">
      <w:pPr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Требования к знаниям, умениям и навыкам учащихся.</w:t>
      </w:r>
    </w:p>
    <w:p w:rsidR="005D6425" w:rsidRPr="00AC6851" w:rsidRDefault="005D6425" w:rsidP="005D6425">
      <w:pPr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Учащиеся должны знать/понимать:</w:t>
      </w:r>
      <w:r w:rsidRPr="00AC6851">
        <w:rPr>
          <w:rFonts w:ascii="Times New Roman" w:hAnsi="Times New Roman" w:cs="Times New Roman"/>
          <w:sz w:val="24"/>
          <w:szCs w:val="24"/>
        </w:rPr>
        <w:t xml:space="preserve"> взаимодействие музыки с другими видами искусства на основе осознания специфики языка каждого из них (музыки, литературы, изобразительного искусства, театра и кино и др.) </w:t>
      </w:r>
    </w:p>
    <w:p w:rsidR="005D6425" w:rsidRPr="00AC6851" w:rsidRDefault="005D6425" w:rsidP="005D642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Учащиеся должны уметь: </w:t>
      </w:r>
      <w:r w:rsidRPr="00AC6851">
        <w:rPr>
          <w:rFonts w:ascii="Times New Roman" w:hAnsi="Times New Roman" w:cs="Times New Roman"/>
          <w:sz w:val="24"/>
          <w:szCs w:val="24"/>
        </w:rPr>
        <w:t xml:space="preserve">передавать свои музыкальные впечатления в устной или письменной форме; чисто интонировать, петь в унисон, применять певческое дыхание, владеть дикцией и артикуляцией, пение </w:t>
      </w:r>
      <w:proofErr w:type="spellStart"/>
      <w:r w:rsidRPr="00AC6851">
        <w:rPr>
          <w:rFonts w:ascii="Times New Roman" w:hAnsi="Times New Roman" w:cs="Times New Roman"/>
          <w:sz w:val="24"/>
          <w:szCs w:val="24"/>
          <w:lang w:val="en-US"/>
        </w:rPr>
        <w:t>acapella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, пение хором.</w:t>
      </w:r>
    </w:p>
    <w:p w:rsidR="005D6425" w:rsidRPr="00AC6851" w:rsidRDefault="005D6425" w:rsidP="005D6425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в повседневной жизни </w:t>
      </w:r>
      <w:proofErr w:type="gramStart"/>
      <w:r w:rsidRPr="00AC6851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AC6851">
        <w:rPr>
          <w:rFonts w:ascii="Times New Roman" w:hAnsi="Times New Roman" w:cs="Times New Roman"/>
          <w:b/>
          <w:sz w:val="24"/>
          <w:szCs w:val="24"/>
        </w:rPr>
        <w:t>:</w:t>
      </w:r>
    </w:p>
    <w:p w:rsidR="005D6425" w:rsidRPr="00AC6851" w:rsidRDefault="005D6425" w:rsidP="005D64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выбора путей своего культурного развития;</w:t>
      </w:r>
    </w:p>
    <w:p w:rsidR="005D6425" w:rsidRPr="00AC6851" w:rsidRDefault="005D6425" w:rsidP="005D64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организации личного и коллективного досуга;</w:t>
      </w:r>
    </w:p>
    <w:p w:rsidR="005D6425" w:rsidRPr="00AC6851" w:rsidRDefault="005D6425" w:rsidP="005D64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выражения собственного суждения о музыкальных произведениях классики и современности;</w:t>
      </w:r>
    </w:p>
    <w:p w:rsidR="005D6425" w:rsidRPr="00AC6851" w:rsidRDefault="005D6425" w:rsidP="005D64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самостоятельного художественного творчества.</w:t>
      </w:r>
    </w:p>
    <w:p w:rsidR="005D6425" w:rsidRPr="00AC6851" w:rsidRDefault="005D6425" w:rsidP="005D6425">
      <w:pPr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6851">
        <w:rPr>
          <w:rFonts w:ascii="Times New Roman" w:hAnsi="Times New Roman" w:cs="Times New Roman"/>
          <w:b/>
          <w:i/>
          <w:sz w:val="24"/>
          <w:szCs w:val="24"/>
        </w:rPr>
        <w:t>Формы контроля в конце четверти, учебного года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 конце четверти проводится обобщающий урок в различных формах.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В конце года проводится урок – концерт или обобщающий урок. </w:t>
      </w:r>
    </w:p>
    <w:p w:rsidR="005D6425" w:rsidRPr="00AC6851" w:rsidRDefault="005D6425" w:rsidP="005D642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Нормы оценки знаний, умений и навыков учащихся по музыке</w:t>
      </w:r>
    </w:p>
    <w:p w:rsidR="005D6425" w:rsidRPr="00AC6851" w:rsidRDefault="005D6425" w:rsidP="005D64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Функция оценки – учет знаний, проявление интереса (эмоциональный отклик, высказывание со своей жизненной позиции), умение пользоваться ключевыми и частными знаниями, проявление музыкальных способностей и стремление их проявить.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Оценка «5» ставится: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Если присутствует интерес (эмоциональный отклик, высказывание со своей жизненной позиции);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Умение пользоваться ключевыми и частными знаниями;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Проявление музыкальных способностей и стремление их проявить.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Оценка «4» ставится: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lastRenderedPageBreak/>
        <w:t>Если присутствует интерес (эмоциональный отклик, высказывание со своей жизненной позиции);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Умение пользоваться ключевыми и частными знаниями;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Проявление музыкальных способностей и стремление их проявить.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Оценка «3» ставится: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Проявление интереса (эмоциональный отклик, высказывание со своей жизненной позиции);</w:t>
      </w:r>
    </w:p>
    <w:p w:rsidR="005D6425" w:rsidRPr="00AC6851" w:rsidRDefault="005D6425" w:rsidP="005D642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или: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 умение пользоваться ключевыми и частными знаниями;</w:t>
      </w:r>
    </w:p>
    <w:p w:rsidR="005D6425" w:rsidRPr="00AC6851" w:rsidRDefault="005D6425" w:rsidP="005D642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или:</w:t>
      </w:r>
    </w:p>
    <w:p w:rsidR="005D6425" w:rsidRPr="00AC6851" w:rsidRDefault="005D6425" w:rsidP="005D6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Проявление музыкальных способностей и стремление их проявить.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Оценка «2» ставится:</w:t>
      </w:r>
    </w:p>
    <w:p w:rsidR="005D6425" w:rsidRPr="00AC6851" w:rsidRDefault="005D6425" w:rsidP="005D642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Нет интереса, эмоционального отклика;</w:t>
      </w:r>
    </w:p>
    <w:p w:rsidR="005D6425" w:rsidRPr="00AC6851" w:rsidRDefault="005D6425" w:rsidP="005D642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Неумение пользоваться ключевыми и частными знаниями;</w:t>
      </w:r>
    </w:p>
    <w:p w:rsidR="005D6425" w:rsidRPr="00AC6851" w:rsidRDefault="005D6425" w:rsidP="005D642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Нет проявления музыкальных способностей и </w:t>
      </w:r>
      <w:proofErr w:type="gramStart"/>
      <w:r w:rsidRPr="00AC6851">
        <w:rPr>
          <w:rFonts w:ascii="Times New Roman" w:hAnsi="Times New Roman" w:cs="Times New Roman"/>
          <w:sz w:val="24"/>
          <w:szCs w:val="24"/>
        </w:rPr>
        <w:t>нет стремления их проявить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Перечень музыкального материала.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Раздел 1. Музыка и литература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Родная земля. Я.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Дубравин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, слова Е.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Руженцева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Жаворонок. М. Глинка, слова Н. Кукольника.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Моя Россия. Г. Струве, слова Н. Соловьевой.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Во поле береза стояла; </w:t>
      </w:r>
      <w:proofErr w:type="gramStart"/>
      <w:r w:rsidRPr="00AC6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вьюном  хожу; Я с комариком плясала; Ах, вы сени, русские народные песни.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Симфония № 4. П. Чайковский.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Пер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 Э. Григ.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Осень П.Чайковский, слова А. Плещеева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Я хочу услышать музыку. Г. Струве.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Горные вершины. А. Варламов, слова М. Лермонтова.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Горные вершины. А. Рубинштейн, слова М. Лермонтова.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Кикимора. А.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Лядов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C6851">
        <w:rPr>
          <w:rFonts w:ascii="Times New Roman" w:hAnsi="Times New Roman" w:cs="Times New Roman"/>
          <w:sz w:val="24"/>
          <w:szCs w:val="24"/>
        </w:rPr>
        <w:t>Шехеразада</w:t>
      </w:r>
      <w:proofErr w:type="spellEnd"/>
      <w:proofErr w:type="gramStart"/>
      <w:r w:rsidRPr="00AC685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Н.А. Римский-Корсаков.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Вокализ.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Романс. Г. Свиридов.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Баркарола. П. Чайковский.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Песня венецианского гондольера № 6. Ф. Мендельсон.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Венецианская ночь. М. Глинка, слова И. Козлова.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Баркарола. Ф. Шуберт, перевод слов А. Плещеев.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Перезвоны. В. Гаврилин.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Концерт № 1 для фортепиано с оркестром. П. Чайковский.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Веснянка, украинская народная песня.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Сцена «Проводы Масленицы». Из оперы «Снегурочка» Н.А. Римский-Корсаков.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Снег идет. Г. Свиридов, слова Б. Пастернака.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Маленькая ночная серенада. В.А. Моцарта.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Реквием. В.А. Моцарт.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Садко. Опера-былина. Н. Римский-Корсаков.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Сказка о царе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 Н. Римский-Корсаков.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Орфей и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. Опера. К. </w:t>
      </w:r>
      <w:proofErr w:type="spellStart"/>
      <w:proofErr w:type="gramStart"/>
      <w:r w:rsidRPr="00AC6851">
        <w:rPr>
          <w:rFonts w:ascii="Times New Roman" w:hAnsi="Times New Roman" w:cs="Times New Roman"/>
          <w:sz w:val="24"/>
          <w:szCs w:val="24"/>
        </w:rPr>
        <w:t>Глюк</w:t>
      </w:r>
      <w:proofErr w:type="spellEnd"/>
      <w:proofErr w:type="gram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Щелкунчик. Балет. П. Чайковский.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lastRenderedPageBreak/>
        <w:t>Спящая красавица. Балет. П.Чайковский.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Кошки. Мюзикл. Э. Л.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Уэббер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Дуэт лисы Алисы и кота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Базилио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 Музыка и стихи Б. Окуджавы.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Хлопай в такт! Дж. Гершвин, слова А. Гершвина.</w:t>
      </w: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Перечень литературных произведений.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Из Гете. М. Лермонтов.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Деревня. И. Тургенев.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Кикимора. И. Сахаров.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Венецианская ночь. И. Козлов.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Осыпаются листья в садах. И. Бунин.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Скучная картина. А. Плещеев.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Листопад. И. Бунин.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 музыкальном творчестве. Л. Кассиль.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Снег идет. Б. Пастернак.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Слово о мастере. В. Асафьев.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Горсть земли А.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Гарши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Вальс. Л. Озеров.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Тайна запечного сверчка. Г. Цыферов.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Моцарт и Сальери. А. Пушкин.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Руслан и Людмила. А. Пушкин.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Былина </w:t>
      </w:r>
      <w:proofErr w:type="gramStart"/>
      <w:r w:rsidRPr="00AC685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Садко. Русский народный фольклор.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Щелкунчик. Э. Гофман.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Миф об Орфее. Мифы Древней Греции.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Музыкант-чародей. Белорусская сказка.</w:t>
      </w: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Перечень музыкального материала.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Раздел 2. Музыка и изобразительное искусство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Знаменный распев.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Концерт № 3 для фортепиано с оркестром.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Богородице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Дево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, радуйся.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Любовь святая. Г. Свиридов.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Аве, Мария. Дж.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Каччини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Аве, Мария. Ф. Шуберт.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Аве, Мария. И.С. Ба</w:t>
      </w:r>
      <w:proofErr w:type="gramStart"/>
      <w:r w:rsidRPr="00AC6851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Гуно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Ледовое побоище № 5. С. Прокофьев.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Островок. С. Рахманинов, слова  К. Бальмонта.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Весенние воды. С. Рахманинов, слова Ф. Тютчева.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Форель. Ф. Шуберт, русские слова В. Костомарова.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Прелюдия соль мажор.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Прелюдия соль-диез минор.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Сюита для двух фортепиано.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Фрески Софии Киевской. В.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Кикта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Ария. И.С. Бах.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Чакона. И.С. Бах.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Каприс № 24. Н. Паганини.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Рапсодия на тему Паганини. С. Рахманинов.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lastRenderedPageBreak/>
        <w:t xml:space="preserve">Вариации на тему Паганини. В.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Лютославский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Симфония № 5. Л. Бетховен.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Маленькая прелюдия и фуга для органа. И.С.Бах.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Прелюдии для фортепиано. М. Чюрленис.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Море. М.Чюрленис.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Лунный свет. К. Дебюсси.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Кукольный </w:t>
      </w:r>
      <w:proofErr w:type="spellStart"/>
      <w:proofErr w:type="gramStart"/>
      <w:r w:rsidRPr="00AC6851">
        <w:rPr>
          <w:rFonts w:ascii="Times New Roman" w:hAnsi="Times New Roman" w:cs="Times New Roman"/>
          <w:sz w:val="24"/>
          <w:szCs w:val="24"/>
        </w:rPr>
        <w:t>кек-уок</w:t>
      </w:r>
      <w:proofErr w:type="spellEnd"/>
      <w:proofErr w:type="gramEnd"/>
      <w:r w:rsidRPr="00AC6851">
        <w:rPr>
          <w:rFonts w:ascii="Times New Roman" w:hAnsi="Times New Roman" w:cs="Times New Roman"/>
          <w:sz w:val="24"/>
          <w:szCs w:val="24"/>
        </w:rPr>
        <w:t>. К. Дебюсси.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Мимолетности №1, 7, 10. С. Прокофьев.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Рассвет на Москве-реке. М. Мусоргский.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Картинки с выставки М. Мусоргский.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Музыка. Г. Струве, слова И. Исаковой.</w:t>
      </w: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Учебно-методический комплект состоит: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Для учителя: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Музыка. 5 класс: учебник для общеобразовательных учреждений/ Е.Д. Критская, Г.П. Сергеева. – 5-е изд. – М.: Просвещение, 2005.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Фонохрестоматия музыкального материала. Музыка. 5 класс/ Е.Д. Критская, Г.П. Сергеева. (1 С</w:t>
      </w:r>
      <w:r w:rsidRPr="00AC6851">
        <w:rPr>
          <w:rFonts w:ascii="Times New Roman" w:hAnsi="Times New Roman" w:cs="Times New Roman"/>
          <w:sz w:val="24"/>
          <w:szCs w:val="24"/>
          <w:lang w:val="en-US"/>
        </w:rPr>
        <w:t>DMP</w:t>
      </w:r>
      <w:r w:rsidRPr="00AC6851">
        <w:rPr>
          <w:rFonts w:ascii="Times New Roman" w:hAnsi="Times New Roman" w:cs="Times New Roman"/>
          <w:sz w:val="24"/>
          <w:szCs w:val="24"/>
        </w:rPr>
        <w:t>3)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Портреты композиторов.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Для учащихся: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Музыка. 5 класс: учебник для общеобразовательных учреждений/ Е.Д. Критская, Г.П. Сергеева. – 5-е изд. – М.: Просвещение, 2005.</w:t>
      </w:r>
    </w:p>
    <w:p w:rsidR="005D6425" w:rsidRPr="00AC6851" w:rsidRDefault="005D6425" w:rsidP="005D64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Рабочая тетрадь. Музыка. 5 класс: учебник для общеобразовательных учреждений/ Е.Д. Критская, Г.П. Сергеева. – 11-е изд. – М.: Просвещение, 2011.</w:t>
      </w: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13B6" w:rsidRPr="00696233" w:rsidRDefault="007313B6" w:rsidP="007313B6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b/>
          <w:sz w:val="24"/>
          <w:szCs w:val="24"/>
          <w:lang w:val="en-US"/>
        </w:rPr>
        <w:t>MULTIMEDIA</w:t>
      </w:r>
      <w:r w:rsidRPr="00696233">
        <w:rPr>
          <w:rFonts w:ascii="Times New Roman" w:hAnsi="Times New Roman" w:cs="Times New Roman"/>
          <w:b/>
          <w:sz w:val="24"/>
          <w:szCs w:val="24"/>
        </w:rPr>
        <w:t xml:space="preserve"> – поддержка предмета</w:t>
      </w:r>
    </w:p>
    <w:p w:rsidR="007313B6" w:rsidRPr="00696233" w:rsidRDefault="007313B6" w:rsidP="007313B6">
      <w:pPr>
        <w:rPr>
          <w:rFonts w:ascii="Times New Roman" w:hAnsi="Times New Roman" w:cs="Times New Roman"/>
          <w:sz w:val="24"/>
          <w:szCs w:val="24"/>
        </w:rPr>
      </w:pPr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«Учимся понимать музыку»</w:t>
      </w:r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«Соната»</w:t>
      </w:r>
      <w:r w:rsidRPr="006962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6233">
        <w:rPr>
          <w:rFonts w:ascii="Times New Roman" w:hAnsi="Times New Roman" w:cs="Times New Roman"/>
          <w:sz w:val="24"/>
          <w:szCs w:val="24"/>
        </w:rPr>
        <w:t>Лев Залесский и компания (ЗАО) «Три сестры» при издательской поддержке ЗАО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ИстраСофт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 и содействии Национального Фонда подготовки кадров (НФПК)</w:t>
      </w:r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3. Музыкальный класс. 000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Нью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Дженерейшн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».</w:t>
      </w:r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«Шедевры музыки» издательства  «Кирилл и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</w:t>
      </w:r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«Энциклопедия классической музыки»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Коминфо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</w:t>
      </w:r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6. Электронный  образовательный ресурс (ЭОР) нового поколения (НП) </w:t>
      </w:r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«Музыка. Ключи»</w:t>
      </w:r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8.Мультимедийная программа "Музыка в цифровом пространстве"</w:t>
      </w:r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«Энциклопедия Кирилла и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2009г.»</w:t>
      </w:r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10.Мультимедийная программа «История музыкальных инструментов»</w:t>
      </w:r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lastRenderedPageBreak/>
        <w:t xml:space="preserve">11.Единая коллекция - </w:t>
      </w:r>
      <w:hyperlink r:id="rId8" w:tgtFrame="_blank" w:history="1">
        <w:r w:rsidRPr="00696233">
          <w:rPr>
            <w:rStyle w:val="a6"/>
            <w:rFonts w:ascii="Times New Roman" w:hAnsi="Times New Roman" w:cs="Times New Roman"/>
            <w:b w:val="0"/>
            <w:i/>
            <w:sz w:val="24"/>
            <w:szCs w:val="24"/>
          </w:rPr>
          <w:t>http://collection.cross-edu.ru/catalog/rubr/f544b3b7-f1f4-5b76-f453-552f31d9b164</w:t>
        </w:r>
      </w:hyperlink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12.Российский общеобразовательный портал - </w:t>
      </w:r>
      <w:hyperlink r:id="rId9" w:tgtFrame="_blank" w:history="1">
        <w:r w:rsidRPr="00696233">
          <w:rPr>
            <w:rStyle w:val="a6"/>
            <w:rFonts w:ascii="Times New Roman" w:hAnsi="Times New Roman" w:cs="Times New Roman"/>
            <w:i/>
            <w:sz w:val="24"/>
            <w:szCs w:val="24"/>
          </w:rPr>
          <w:t>http://music.edu.ru/</w:t>
        </w:r>
      </w:hyperlink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13.Детские электронные книги и презентации - </w:t>
      </w:r>
      <w:hyperlink r:id="rId10" w:tgtFrame="_blank" w:history="1">
        <w:r w:rsidRPr="00696233">
          <w:rPr>
            <w:rStyle w:val="a6"/>
            <w:rFonts w:ascii="Times New Roman" w:hAnsi="Times New Roman" w:cs="Times New Roman"/>
            <w:i/>
            <w:sz w:val="24"/>
            <w:szCs w:val="24"/>
          </w:rPr>
          <w:t>http://viki.rdf.ru/</w:t>
        </w:r>
      </w:hyperlink>
    </w:p>
    <w:p w:rsidR="007313B6" w:rsidRPr="00696233" w:rsidRDefault="007313B6" w:rsidP="007313B6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14. «Уроки музыки с дирижером Скрипкиным». Серия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Развивашки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диск (</w:t>
      </w:r>
      <w:r w:rsidRPr="0069623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96233">
        <w:rPr>
          <w:rFonts w:ascii="Times New Roman" w:hAnsi="Times New Roman" w:cs="Times New Roman"/>
          <w:sz w:val="24"/>
          <w:szCs w:val="24"/>
        </w:rPr>
        <w:t xml:space="preserve"> </w:t>
      </w:r>
      <w:r w:rsidRPr="00696233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696233">
        <w:rPr>
          <w:rFonts w:ascii="Times New Roman" w:hAnsi="Times New Roman" w:cs="Times New Roman"/>
          <w:sz w:val="24"/>
          <w:szCs w:val="24"/>
        </w:rPr>
        <w:t xml:space="preserve">) М.: ЗАО «Новый диск», 2008. </w:t>
      </w:r>
    </w:p>
    <w:p w:rsidR="007313B6" w:rsidRPr="00696233" w:rsidRDefault="007313B6" w:rsidP="007313B6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15.</w:t>
      </w:r>
      <w:r w:rsidRPr="006962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1" w:tooltip="Мир музыки. Программно-методический комплекс" w:history="1">
        <w:r w:rsidRPr="00696233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CD-ROM. «Мир музыки». Программно-методический комплекс</w:t>
        </w:r>
      </w:hyperlink>
      <w:r w:rsidRPr="006962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  <w:r w:rsidRPr="00696233">
        <w:rPr>
          <w:rFonts w:ascii="Times New Roman" w:hAnsi="Times New Roman" w:cs="Times New Roman"/>
          <w:color w:val="000000"/>
          <w:sz w:val="24"/>
          <w:szCs w:val="24"/>
        </w:rPr>
        <w:t xml:space="preserve">под редакцией Г.П.Сергеевой. </w:t>
      </w:r>
      <w:r w:rsidRPr="00696233">
        <w:rPr>
          <w:rFonts w:ascii="Times New Roman" w:hAnsi="Times New Roman" w:cs="Times New Roman"/>
          <w:sz w:val="24"/>
          <w:szCs w:val="24"/>
        </w:rPr>
        <w:t>ЗАО «Новый диск», 2009.</w:t>
      </w:r>
    </w:p>
    <w:p w:rsidR="007313B6" w:rsidRPr="00696233" w:rsidRDefault="007313B6" w:rsidP="007313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3B6" w:rsidRPr="00696233" w:rsidRDefault="007313B6" w:rsidP="007313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3B6" w:rsidRPr="00696233" w:rsidRDefault="007313B6" w:rsidP="007313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233">
        <w:rPr>
          <w:rFonts w:ascii="Times New Roman" w:hAnsi="Times New Roman" w:cs="Times New Roman"/>
          <w:b/>
          <w:sz w:val="24"/>
          <w:szCs w:val="24"/>
        </w:rPr>
        <w:t>Список научно-методической литературы.</w:t>
      </w:r>
    </w:p>
    <w:p w:rsidR="007313B6" w:rsidRPr="00696233" w:rsidRDefault="007313B6" w:rsidP="007313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«Сборник нормативных документов. Искусство», М., Дрофа, 2005г.</w:t>
      </w:r>
    </w:p>
    <w:p w:rsidR="007313B6" w:rsidRPr="00696233" w:rsidRDefault="007313B6" w:rsidP="007313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«Музыкальное образование в школе», под ред., Л.В.Школяр, М., Академия, 2001г.</w:t>
      </w:r>
    </w:p>
    <w:p w:rsidR="007313B6" w:rsidRPr="00696233" w:rsidRDefault="007313B6" w:rsidP="007313B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313B6" w:rsidRPr="00696233" w:rsidSect="00696233">
          <w:footerReference w:type="even" r:id="rId12"/>
          <w:footerReference w:type="default" r:id="rId13"/>
          <w:pgSz w:w="11906" w:h="16838"/>
          <w:pgMar w:top="1134" w:right="567" w:bottom="1134" w:left="567" w:header="709" w:footer="709" w:gutter="0"/>
          <w:pgNumType w:start="0"/>
          <w:cols w:space="708"/>
          <w:titlePg/>
          <w:docGrid w:linePitch="360"/>
        </w:sectPr>
      </w:pPr>
      <w:r w:rsidRPr="00696233">
        <w:rPr>
          <w:rFonts w:ascii="Times New Roman" w:hAnsi="Times New Roman" w:cs="Times New Roman"/>
          <w:sz w:val="24"/>
          <w:szCs w:val="24"/>
        </w:rPr>
        <w:t xml:space="preserve">Алиев Ю.Б. «Настольная книга школьного учителя-музыканта», М.,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, 2002г.</w:t>
      </w:r>
    </w:p>
    <w:p w:rsidR="007313B6" w:rsidRPr="00AC6851" w:rsidRDefault="007313B6" w:rsidP="007313B6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7313B6" w:rsidRDefault="007313B6" w:rsidP="007313B6"/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6425" w:rsidRPr="00AC6851" w:rsidRDefault="005D6425" w:rsidP="005D64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779D" w:rsidRDefault="007853F8"/>
    <w:sectPr w:rsidR="0049779D" w:rsidSect="00896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3F8" w:rsidRDefault="007853F8" w:rsidP="007E6B67">
      <w:pPr>
        <w:spacing w:after="0" w:line="240" w:lineRule="auto"/>
      </w:pPr>
      <w:r>
        <w:separator/>
      </w:r>
    </w:p>
  </w:endnote>
  <w:endnote w:type="continuationSeparator" w:id="0">
    <w:p w:rsidR="007853F8" w:rsidRDefault="007853F8" w:rsidP="007E6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33" w:rsidRDefault="001E778D" w:rsidP="00C8219D">
    <w:pPr>
      <w:pStyle w:val="a7"/>
      <w:framePr w:wrap="around" w:vAnchor="text" w:hAnchor="margin" w:xAlign="inside" w:y="1"/>
      <w:rPr>
        <w:rStyle w:val="a9"/>
      </w:rPr>
    </w:pPr>
    <w:r>
      <w:rPr>
        <w:rStyle w:val="a9"/>
      </w:rPr>
      <w:fldChar w:fldCharType="begin"/>
    </w:r>
    <w:r w:rsidR="007313B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92033" w:rsidRDefault="007853F8" w:rsidP="00C8219D">
    <w:pPr>
      <w:pStyle w:val="a7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33" w:rsidRPr="00663368" w:rsidRDefault="007853F8" w:rsidP="00C8219D">
    <w:pPr>
      <w:pStyle w:val="a7"/>
      <w:framePr w:wrap="around" w:vAnchor="text" w:hAnchor="margin" w:xAlign="inside" w:y="1"/>
      <w:rPr>
        <w:rStyle w:val="a9"/>
      </w:rPr>
    </w:pPr>
  </w:p>
  <w:p w:rsidR="00E92033" w:rsidRDefault="007853F8" w:rsidP="00C8219D">
    <w:pPr>
      <w:pStyle w:val="a7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3F8" w:rsidRDefault="007853F8" w:rsidP="007E6B67">
      <w:pPr>
        <w:spacing w:after="0" w:line="240" w:lineRule="auto"/>
      </w:pPr>
      <w:r>
        <w:separator/>
      </w:r>
    </w:p>
  </w:footnote>
  <w:footnote w:type="continuationSeparator" w:id="0">
    <w:p w:rsidR="007853F8" w:rsidRDefault="007853F8" w:rsidP="007E6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3"/>
    <w:multiLevelType w:val="hybridMultilevel"/>
    <w:tmpl w:val="5CAA5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E10F7B"/>
    <w:multiLevelType w:val="hybridMultilevel"/>
    <w:tmpl w:val="34920B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AF528F"/>
    <w:multiLevelType w:val="hybridMultilevel"/>
    <w:tmpl w:val="F8CEA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8953A5C"/>
    <w:multiLevelType w:val="hybridMultilevel"/>
    <w:tmpl w:val="49526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8FA64EC"/>
    <w:multiLevelType w:val="hybridMultilevel"/>
    <w:tmpl w:val="27007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D47"/>
    <w:rsid w:val="00085CBE"/>
    <w:rsid w:val="000D16EE"/>
    <w:rsid w:val="001E778D"/>
    <w:rsid w:val="00224D47"/>
    <w:rsid w:val="002B0A02"/>
    <w:rsid w:val="002F5743"/>
    <w:rsid w:val="005D6425"/>
    <w:rsid w:val="00626FB5"/>
    <w:rsid w:val="007313B6"/>
    <w:rsid w:val="007726A0"/>
    <w:rsid w:val="007853F8"/>
    <w:rsid w:val="007E6B67"/>
    <w:rsid w:val="00896364"/>
    <w:rsid w:val="008B1311"/>
    <w:rsid w:val="00DE25A4"/>
    <w:rsid w:val="00EE3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6E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E25A4"/>
    <w:pPr>
      <w:ind w:left="720"/>
      <w:contextualSpacing/>
    </w:pPr>
  </w:style>
  <w:style w:type="character" w:styleId="a6">
    <w:name w:val="Hyperlink"/>
    <w:rsid w:val="007313B6"/>
    <w:rPr>
      <w:b/>
      <w:bCs/>
      <w:color w:val="003333"/>
      <w:sz w:val="18"/>
      <w:szCs w:val="18"/>
      <w:u w:val="single"/>
    </w:rPr>
  </w:style>
  <w:style w:type="paragraph" w:styleId="a7">
    <w:name w:val="footer"/>
    <w:basedOn w:val="a"/>
    <w:link w:val="a8"/>
    <w:rsid w:val="007313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7313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31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6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lection.cross-edu.ru/catalog/rubr/f544b3b7-f1f4-5b76-f453-552f31d9b164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y-shop.ru/shop/soft/444491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viki.rdf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sic.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2231</Words>
  <Characters>12718</Characters>
  <Application>Microsoft Office Word</Application>
  <DocSecurity>0</DocSecurity>
  <Lines>105</Lines>
  <Paragraphs>29</Paragraphs>
  <ScaleCrop>false</ScaleCrop>
  <Company/>
  <LinksUpToDate>false</LinksUpToDate>
  <CharactersWithSpaces>14920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Малетин</cp:lastModifiedBy>
  <cp:revision>9</cp:revision>
  <dcterms:created xsi:type="dcterms:W3CDTF">2015-01-26T03:57:00Z</dcterms:created>
  <dcterms:modified xsi:type="dcterms:W3CDTF">2015-04-06T05:44:00Z</dcterms:modified>
</cp:coreProperties>
</file>