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0356" w:rsidRPr="00100356" w:rsidRDefault="00934C0E" w:rsidP="00100356">
      <w:pPr>
        <w:pStyle w:val="a7"/>
        <w:jc w:val="center"/>
        <w:rPr>
          <w:rStyle w:val="FontStyle13"/>
          <w:sz w:val="24"/>
          <w:szCs w:val="24"/>
        </w:rPr>
      </w:pPr>
      <w:r>
        <w:rPr>
          <w:rFonts w:ascii="Times New Roman" w:hAnsi="Times New Roman"/>
          <w:noProof/>
          <w:spacing w:val="2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-881380</wp:posOffset>
            </wp:positionH>
            <wp:positionV relativeFrom="paragraph">
              <wp:posOffset>-739140</wp:posOffset>
            </wp:positionV>
            <wp:extent cx="7552969" cy="1067752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969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0356" w:rsidRPr="00100356" w:rsidRDefault="00100356" w:rsidP="00BE216E">
      <w:pPr>
        <w:pStyle w:val="a7"/>
        <w:jc w:val="center"/>
        <w:rPr>
          <w:rFonts w:ascii="Times New Roman" w:hAnsi="Times New Roman"/>
          <w:sz w:val="24"/>
          <w:szCs w:val="24"/>
        </w:rPr>
      </w:pPr>
      <w:r w:rsidRPr="00100356">
        <w:rPr>
          <w:rFonts w:ascii="Times New Roman" w:hAnsi="Times New Roman"/>
          <w:sz w:val="24"/>
          <w:szCs w:val="24"/>
        </w:rPr>
        <w:t>Муниципальное бюджетное  общеобразовательное учреждение</w:t>
      </w:r>
      <w:r w:rsidR="00BE216E">
        <w:rPr>
          <w:rFonts w:ascii="Times New Roman" w:hAnsi="Times New Roman"/>
          <w:sz w:val="24"/>
          <w:szCs w:val="24"/>
        </w:rPr>
        <w:t xml:space="preserve"> «Целинная </w:t>
      </w:r>
      <w:r w:rsidRPr="00100356">
        <w:rPr>
          <w:rFonts w:ascii="Times New Roman" w:hAnsi="Times New Roman"/>
          <w:sz w:val="24"/>
          <w:szCs w:val="24"/>
        </w:rPr>
        <w:t>средняя (полная) общеобразовательная школа</w:t>
      </w:r>
      <w:r w:rsidR="00BE216E">
        <w:rPr>
          <w:rFonts w:ascii="Times New Roman" w:hAnsi="Times New Roman"/>
          <w:sz w:val="24"/>
          <w:szCs w:val="24"/>
        </w:rPr>
        <w:t xml:space="preserve"> №1</w:t>
      </w:r>
      <w:r w:rsidRPr="00100356">
        <w:rPr>
          <w:rFonts w:ascii="Times New Roman" w:hAnsi="Times New Roman"/>
          <w:sz w:val="24"/>
          <w:szCs w:val="24"/>
        </w:rPr>
        <w:t xml:space="preserve"> »</w:t>
      </w:r>
    </w:p>
    <w:p w:rsidR="00100356" w:rsidRPr="00100356" w:rsidRDefault="00100356" w:rsidP="00100356">
      <w:pPr>
        <w:pStyle w:val="a7"/>
        <w:jc w:val="center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308"/>
        <w:tblW w:w="522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1"/>
        <w:gridCol w:w="2452"/>
        <w:gridCol w:w="2358"/>
        <w:gridCol w:w="2827"/>
      </w:tblGrid>
      <w:tr w:rsidR="00100356" w:rsidRPr="00100356" w:rsidTr="004150DA">
        <w:trPr>
          <w:trHeight w:val="2100"/>
        </w:trPr>
        <w:tc>
          <w:tcPr>
            <w:tcW w:w="1288" w:type="pct"/>
          </w:tcPr>
          <w:p w:rsidR="00100356" w:rsidRPr="00100356" w:rsidRDefault="00100356" w:rsidP="00100356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0356">
              <w:rPr>
                <w:rFonts w:ascii="Times New Roman" w:hAnsi="Times New Roman"/>
                <w:b/>
                <w:sz w:val="24"/>
                <w:szCs w:val="24"/>
              </w:rPr>
              <w:t>«Рассмотрено»</w:t>
            </w:r>
          </w:p>
          <w:p w:rsidR="00100356" w:rsidRPr="00100356" w:rsidRDefault="00100356" w:rsidP="0010035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00356" w:rsidRPr="00100356" w:rsidRDefault="00100356" w:rsidP="0010035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0356">
              <w:rPr>
                <w:rFonts w:ascii="Times New Roman" w:hAnsi="Times New Roman"/>
                <w:sz w:val="24"/>
                <w:szCs w:val="24"/>
              </w:rPr>
              <w:t>На м/</w:t>
            </w:r>
            <w:proofErr w:type="gramStart"/>
            <w:r w:rsidRPr="00100356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100356">
              <w:rPr>
                <w:rFonts w:ascii="Times New Roman" w:hAnsi="Times New Roman"/>
                <w:sz w:val="24"/>
                <w:szCs w:val="24"/>
              </w:rPr>
              <w:t xml:space="preserve"> учителей</w:t>
            </w:r>
          </w:p>
          <w:p w:rsidR="00100356" w:rsidRPr="00100356" w:rsidRDefault="00100356" w:rsidP="0010035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0356">
              <w:rPr>
                <w:rFonts w:ascii="Times New Roman" w:hAnsi="Times New Roman"/>
                <w:sz w:val="24"/>
                <w:szCs w:val="24"/>
              </w:rPr>
              <w:t>_____________________</w:t>
            </w:r>
          </w:p>
          <w:p w:rsidR="00100356" w:rsidRPr="00100356" w:rsidRDefault="00BE216E" w:rsidP="0010035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МБОУ «Целинн</w:t>
            </w:r>
            <w:r w:rsidR="00100356" w:rsidRPr="00100356">
              <w:rPr>
                <w:rFonts w:ascii="Times New Roman" w:hAnsi="Times New Roman"/>
                <w:sz w:val="24"/>
                <w:szCs w:val="24"/>
              </w:rPr>
              <w:t>ая СОШ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№1</w:t>
            </w:r>
            <w:r w:rsidR="00100356" w:rsidRPr="00100356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100356" w:rsidRPr="00100356" w:rsidRDefault="00100356" w:rsidP="0010035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0356">
              <w:rPr>
                <w:rFonts w:ascii="Times New Roman" w:hAnsi="Times New Roman"/>
                <w:sz w:val="24"/>
                <w:szCs w:val="24"/>
              </w:rPr>
              <w:t>Протокол №</w:t>
            </w:r>
          </w:p>
          <w:p w:rsidR="00100356" w:rsidRPr="00100356" w:rsidRDefault="00100356" w:rsidP="0010035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0356">
              <w:rPr>
                <w:rFonts w:ascii="Times New Roman" w:hAnsi="Times New Roman"/>
                <w:sz w:val="24"/>
                <w:szCs w:val="24"/>
              </w:rPr>
              <w:t>от «___»_______201__г.</w:t>
            </w:r>
          </w:p>
          <w:p w:rsidR="00100356" w:rsidRPr="00100356" w:rsidRDefault="00100356" w:rsidP="0010035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1" w:type="pct"/>
          </w:tcPr>
          <w:p w:rsidR="00100356" w:rsidRPr="00100356" w:rsidRDefault="00100356" w:rsidP="00100356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0356">
              <w:rPr>
                <w:rFonts w:ascii="Times New Roman" w:hAnsi="Times New Roman"/>
                <w:b/>
                <w:sz w:val="24"/>
                <w:szCs w:val="24"/>
              </w:rPr>
              <w:t>«Согласовано»</w:t>
            </w:r>
          </w:p>
          <w:p w:rsidR="00100356" w:rsidRPr="00100356" w:rsidRDefault="00100356" w:rsidP="0010035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E216E" w:rsidRDefault="00100356" w:rsidP="0010035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0356">
              <w:rPr>
                <w:rFonts w:ascii="Times New Roman" w:hAnsi="Times New Roman"/>
                <w:sz w:val="24"/>
                <w:szCs w:val="24"/>
              </w:rPr>
              <w:t xml:space="preserve">Заместитель </w:t>
            </w:r>
            <w:r w:rsidR="00BE216E">
              <w:rPr>
                <w:rFonts w:ascii="Times New Roman" w:hAnsi="Times New Roman"/>
                <w:sz w:val="24"/>
                <w:szCs w:val="24"/>
              </w:rPr>
              <w:t xml:space="preserve">директора  МБОУ «Целинная </w:t>
            </w:r>
          </w:p>
          <w:p w:rsidR="00100356" w:rsidRPr="00100356" w:rsidRDefault="00100356" w:rsidP="0010035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0356">
              <w:rPr>
                <w:rFonts w:ascii="Times New Roman" w:hAnsi="Times New Roman"/>
                <w:sz w:val="24"/>
                <w:szCs w:val="24"/>
              </w:rPr>
              <w:t>СОШ</w:t>
            </w:r>
            <w:r w:rsidR="00BE216E">
              <w:rPr>
                <w:rFonts w:ascii="Times New Roman" w:hAnsi="Times New Roman"/>
                <w:sz w:val="24"/>
                <w:szCs w:val="24"/>
              </w:rPr>
              <w:t xml:space="preserve"> №1</w:t>
            </w:r>
            <w:r w:rsidRPr="00100356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100356" w:rsidRPr="00100356" w:rsidRDefault="00100356" w:rsidP="0010035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0356">
              <w:rPr>
                <w:rFonts w:ascii="Times New Roman" w:hAnsi="Times New Roman"/>
                <w:sz w:val="24"/>
                <w:szCs w:val="24"/>
              </w:rPr>
              <w:t>_______/___________/</w:t>
            </w:r>
          </w:p>
          <w:p w:rsidR="00100356" w:rsidRPr="00100356" w:rsidRDefault="00100356" w:rsidP="0010035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0356">
              <w:rPr>
                <w:rFonts w:ascii="Times New Roman" w:hAnsi="Times New Roman"/>
                <w:sz w:val="24"/>
                <w:szCs w:val="24"/>
              </w:rPr>
              <w:t>«__»__________201_г.</w:t>
            </w:r>
          </w:p>
          <w:p w:rsidR="00100356" w:rsidRPr="00100356" w:rsidRDefault="00100356" w:rsidP="0010035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6" w:type="pct"/>
          </w:tcPr>
          <w:p w:rsidR="00100356" w:rsidRPr="00100356" w:rsidRDefault="00100356" w:rsidP="00100356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0356">
              <w:rPr>
                <w:rFonts w:ascii="Times New Roman" w:hAnsi="Times New Roman"/>
                <w:b/>
                <w:sz w:val="24"/>
                <w:szCs w:val="24"/>
              </w:rPr>
              <w:t>«Принято»</w:t>
            </w:r>
          </w:p>
          <w:p w:rsidR="00100356" w:rsidRPr="00100356" w:rsidRDefault="00100356" w:rsidP="0010035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00356" w:rsidRPr="00100356" w:rsidRDefault="00100356" w:rsidP="0010035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0356">
              <w:rPr>
                <w:rFonts w:ascii="Times New Roman" w:hAnsi="Times New Roman"/>
                <w:sz w:val="24"/>
                <w:szCs w:val="24"/>
              </w:rPr>
              <w:t>Педагогическим советом</w:t>
            </w:r>
          </w:p>
          <w:p w:rsidR="00100356" w:rsidRPr="00100356" w:rsidRDefault="00100356" w:rsidP="0010035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00356" w:rsidRPr="00100356" w:rsidRDefault="00100356" w:rsidP="0010035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0356">
              <w:rPr>
                <w:rFonts w:ascii="Times New Roman" w:hAnsi="Times New Roman"/>
                <w:sz w:val="24"/>
                <w:szCs w:val="24"/>
              </w:rPr>
              <w:t>Протокол №</w:t>
            </w:r>
          </w:p>
          <w:p w:rsidR="00100356" w:rsidRPr="00100356" w:rsidRDefault="00100356" w:rsidP="0010035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0356">
              <w:rPr>
                <w:rFonts w:ascii="Times New Roman" w:hAnsi="Times New Roman"/>
                <w:sz w:val="24"/>
                <w:szCs w:val="24"/>
              </w:rPr>
              <w:t>от «__»______201__г.</w:t>
            </w:r>
          </w:p>
          <w:p w:rsidR="00100356" w:rsidRPr="00100356" w:rsidRDefault="00100356" w:rsidP="0010035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4" w:type="pct"/>
          </w:tcPr>
          <w:p w:rsidR="00100356" w:rsidRPr="00100356" w:rsidRDefault="00100356" w:rsidP="00100356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0356">
              <w:rPr>
                <w:rFonts w:ascii="Times New Roman" w:hAnsi="Times New Roman"/>
                <w:b/>
                <w:sz w:val="24"/>
                <w:szCs w:val="24"/>
              </w:rPr>
              <w:t>«Утверждено»</w:t>
            </w:r>
          </w:p>
          <w:p w:rsidR="00100356" w:rsidRPr="00100356" w:rsidRDefault="00100356" w:rsidP="00100356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00356" w:rsidRPr="00100356" w:rsidRDefault="00BE216E" w:rsidP="0010035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Директор МБОУ «Целинная </w:t>
            </w:r>
            <w:r w:rsidR="00100356" w:rsidRPr="00100356"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№1</w:t>
            </w:r>
            <w:r w:rsidR="00100356" w:rsidRPr="00100356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100356" w:rsidRPr="00100356" w:rsidRDefault="00BE216E" w:rsidP="0010035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 /А.С. Булыга</w:t>
            </w:r>
          </w:p>
          <w:p w:rsidR="00100356" w:rsidRPr="00100356" w:rsidRDefault="00100356" w:rsidP="0010035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00356" w:rsidRPr="00100356" w:rsidRDefault="00100356" w:rsidP="0010035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0356">
              <w:rPr>
                <w:rFonts w:ascii="Times New Roman" w:hAnsi="Times New Roman"/>
                <w:sz w:val="24"/>
                <w:szCs w:val="24"/>
              </w:rPr>
              <w:t>Приказ №</w:t>
            </w:r>
          </w:p>
          <w:p w:rsidR="00100356" w:rsidRPr="00100356" w:rsidRDefault="00100356" w:rsidP="0010035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0356">
              <w:rPr>
                <w:rFonts w:ascii="Times New Roman" w:hAnsi="Times New Roman"/>
                <w:sz w:val="24"/>
                <w:szCs w:val="24"/>
              </w:rPr>
              <w:t>от «____»_______201__г.</w:t>
            </w:r>
          </w:p>
          <w:p w:rsidR="00100356" w:rsidRPr="00100356" w:rsidRDefault="00100356" w:rsidP="00100356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100356" w:rsidRPr="00100356" w:rsidRDefault="00100356" w:rsidP="00100356">
      <w:pPr>
        <w:pStyle w:val="a7"/>
        <w:jc w:val="center"/>
        <w:rPr>
          <w:rFonts w:ascii="Times New Roman" w:hAnsi="Times New Roman"/>
          <w:bCs/>
          <w:color w:val="000000"/>
          <w:sz w:val="24"/>
          <w:szCs w:val="24"/>
          <w:u w:val="single"/>
        </w:rPr>
      </w:pPr>
    </w:p>
    <w:p w:rsidR="00100356" w:rsidRPr="00100356" w:rsidRDefault="00100356" w:rsidP="00100356">
      <w:pPr>
        <w:pStyle w:val="a7"/>
        <w:jc w:val="center"/>
        <w:rPr>
          <w:rFonts w:ascii="Times New Roman" w:hAnsi="Times New Roman"/>
          <w:sz w:val="24"/>
          <w:szCs w:val="24"/>
        </w:rPr>
      </w:pPr>
    </w:p>
    <w:p w:rsidR="00100356" w:rsidRPr="00100356" w:rsidRDefault="00100356" w:rsidP="00100356">
      <w:pPr>
        <w:pStyle w:val="a7"/>
        <w:jc w:val="center"/>
        <w:rPr>
          <w:rFonts w:ascii="Times New Roman" w:hAnsi="Times New Roman"/>
          <w:sz w:val="24"/>
          <w:szCs w:val="24"/>
        </w:rPr>
      </w:pPr>
    </w:p>
    <w:p w:rsidR="00100356" w:rsidRPr="00100356" w:rsidRDefault="00100356" w:rsidP="00100356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100356" w:rsidRPr="00100356" w:rsidRDefault="00100356" w:rsidP="00100356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100356" w:rsidRPr="00100356" w:rsidRDefault="00100356" w:rsidP="00100356">
      <w:pPr>
        <w:pStyle w:val="a7"/>
        <w:jc w:val="center"/>
        <w:rPr>
          <w:rFonts w:ascii="Times New Roman" w:hAnsi="Times New Roman"/>
          <w:sz w:val="24"/>
          <w:szCs w:val="24"/>
        </w:rPr>
      </w:pPr>
      <w:r w:rsidRPr="00100356">
        <w:rPr>
          <w:rFonts w:ascii="Times New Roman" w:hAnsi="Times New Roman"/>
          <w:bCs/>
          <w:color w:val="373636"/>
          <w:sz w:val="24"/>
          <w:szCs w:val="24"/>
        </w:rPr>
        <w:br/>
      </w:r>
    </w:p>
    <w:p w:rsidR="00100356" w:rsidRPr="00100356" w:rsidRDefault="00100356" w:rsidP="00100356">
      <w:pPr>
        <w:pStyle w:val="a7"/>
        <w:jc w:val="center"/>
        <w:rPr>
          <w:rFonts w:ascii="Times New Roman" w:hAnsi="Times New Roman"/>
          <w:sz w:val="24"/>
          <w:szCs w:val="24"/>
        </w:rPr>
      </w:pPr>
    </w:p>
    <w:p w:rsidR="00100356" w:rsidRPr="009A7C7F" w:rsidRDefault="00100356" w:rsidP="00100356">
      <w:pPr>
        <w:pStyle w:val="a7"/>
        <w:jc w:val="center"/>
        <w:rPr>
          <w:rFonts w:ascii="Times New Roman" w:hAnsi="Times New Roman"/>
          <w:b/>
          <w:bCs/>
          <w:sz w:val="28"/>
          <w:szCs w:val="28"/>
        </w:rPr>
      </w:pPr>
      <w:r w:rsidRPr="009A7C7F">
        <w:rPr>
          <w:rFonts w:ascii="Times New Roman" w:hAnsi="Times New Roman"/>
          <w:b/>
          <w:bCs/>
          <w:sz w:val="28"/>
          <w:szCs w:val="28"/>
        </w:rPr>
        <w:t>Рабочая программа</w:t>
      </w:r>
    </w:p>
    <w:p w:rsidR="00100356" w:rsidRPr="009A7C7F" w:rsidRDefault="00100356" w:rsidP="00100356">
      <w:pPr>
        <w:pStyle w:val="a7"/>
        <w:jc w:val="center"/>
        <w:rPr>
          <w:rFonts w:ascii="Times New Roman" w:hAnsi="Times New Roman"/>
          <w:bCs/>
          <w:sz w:val="28"/>
          <w:szCs w:val="28"/>
        </w:rPr>
      </w:pPr>
      <w:r w:rsidRPr="009A7C7F">
        <w:rPr>
          <w:rFonts w:ascii="Times New Roman" w:hAnsi="Times New Roman"/>
          <w:bCs/>
          <w:sz w:val="28"/>
          <w:szCs w:val="28"/>
        </w:rPr>
        <w:t>элективного курса по русскому языку</w:t>
      </w:r>
    </w:p>
    <w:p w:rsidR="00100356" w:rsidRPr="009A7C7F" w:rsidRDefault="00BE216E" w:rsidP="00100356">
      <w:pPr>
        <w:pStyle w:val="a7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для 10 класса</w:t>
      </w:r>
    </w:p>
    <w:p w:rsidR="00100356" w:rsidRPr="009A7C7F" w:rsidRDefault="00100356" w:rsidP="00100356">
      <w:pPr>
        <w:pStyle w:val="a7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00356" w:rsidRPr="009A7C7F" w:rsidRDefault="00100356" w:rsidP="00100356">
      <w:pPr>
        <w:pStyle w:val="a7"/>
        <w:jc w:val="center"/>
        <w:rPr>
          <w:rFonts w:ascii="Times New Roman" w:hAnsi="Times New Roman"/>
          <w:bCs/>
          <w:sz w:val="28"/>
          <w:szCs w:val="28"/>
        </w:rPr>
      </w:pPr>
      <w:r w:rsidRPr="009A7C7F">
        <w:rPr>
          <w:rFonts w:ascii="Times New Roman" w:hAnsi="Times New Roman"/>
          <w:b/>
          <w:bCs/>
          <w:sz w:val="28"/>
          <w:szCs w:val="28"/>
        </w:rPr>
        <w:t>«Стилистика и культура речи»</w:t>
      </w:r>
    </w:p>
    <w:p w:rsidR="00100356" w:rsidRPr="00100356" w:rsidRDefault="00100356" w:rsidP="00100356">
      <w:pPr>
        <w:pStyle w:val="a7"/>
        <w:jc w:val="center"/>
        <w:rPr>
          <w:rFonts w:ascii="Times New Roman" w:hAnsi="Times New Roman"/>
          <w:bCs/>
          <w:sz w:val="24"/>
          <w:szCs w:val="24"/>
        </w:rPr>
      </w:pPr>
    </w:p>
    <w:p w:rsidR="00100356" w:rsidRPr="00100356" w:rsidRDefault="00BE216E" w:rsidP="00100356">
      <w:pPr>
        <w:pStyle w:val="a7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на 2014</w:t>
      </w:r>
      <w:r w:rsidR="005C4535">
        <w:rPr>
          <w:rFonts w:ascii="Times New Roman" w:hAnsi="Times New Roman"/>
          <w:bCs/>
          <w:sz w:val="24"/>
          <w:szCs w:val="24"/>
        </w:rPr>
        <w:t>-201</w:t>
      </w:r>
      <w:bookmarkStart w:id="0" w:name="_GoBack"/>
      <w:bookmarkEnd w:id="0"/>
      <w:r>
        <w:rPr>
          <w:rFonts w:ascii="Times New Roman" w:hAnsi="Times New Roman"/>
          <w:bCs/>
          <w:sz w:val="24"/>
          <w:szCs w:val="24"/>
        </w:rPr>
        <w:t xml:space="preserve">5 </w:t>
      </w:r>
      <w:r w:rsidR="00100356" w:rsidRPr="00100356">
        <w:rPr>
          <w:rFonts w:ascii="Times New Roman" w:hAnsi="Times New Roman"/>
          <w:bCs/>
          <w:sz w:val="24"/>
          <w:szCs w:val="24"/>
        </w:rPr>
        <w:t>учебный год</w:t>
      </w:r>
    </w:p>
    <w:p w:rsidR="00100356" w:rsidRPr="00100356" w:rsidRDefault="00100356" w:rsidP="00100356">
      <w:pPr>
        <w:pStyle w:val="a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00356" w:rsidRPr="00100356" w:rsidRDefault="00100356" w:rsidP="00100356">
      <w:pPr>
        <w:pStyle w:val="a7"/>
        <w:jc w:val="center"/>
        <w:rPr>
          <w:rFonts w:ascii="Times New Roman" w:hAnsi="Times New Roman"/>
          <w:bCs/>
          <w:sz w:val="24"/>
          <w:szCs w:val="24"/>
        </w:rPr>
      </w:pPr>
    </w:p>
    <w:p w:rsidR="00100356" w:rsidRPr="00100356" w:rsidRDefault="00100356" w:rsidP="00100356">
      <w:pPr>
        <w:pStyle w:val="a7"/>
        <w:jc w:val="center"/>
        <w:rPr>
          <w:rFonts w:ascii="Times New Roman" w:hAnsi="Times New Roman"/>
          <w:bCs/>
          <w:sz w:val="24"/>
          <w:szCs w:val="24"/>
        </w:rPr>
      </w:pPr>
    </w:p>
    <w:p w:rsidR="00100356" w:rsidRPr="00100356" w:rsidRDefault="00100356" w:rsidP="00100356">
      <w:pPr>
        <w:pStyle w:val="a7"/>
        <w:jc w:val="center"/>
        <w:rPr>
          <w:rFonts w:ascii="Times New Roman" w:hAnsi="Times New Roman"/>
          <w:bCs/>
          <w:sz w:val="24"/>
          <w:szCs w:val="24"/>
        </w:rPr>
      </w:pPr>
    </w:p>
    <w:p w:rsidR="00100356" w:rsidRPr="00100356" w:rsidRDefault="00100356" w:rsidP="00100356">
      <w:pPr>
        <w:pStyle w:val="a7"/>
        <w:jc w:val="center"/>
        <w:rPr>
          <w:rFonts w:ascii="Times New Roman" w:hAnsi="Times New Roman"/>
          <w:sz w:val="24"/>
          <w:szCs w:val="24"/>
        </w:rPr>
      </w:pPr>
    </w:p>
    <w:p w:rsidR="00100356" w:rsidRPr="00100356" w:rsidRDefault="00100356" w:rsidP="00100356">
      <w:pPr>
        <w:pStyle w:val="a7"/>
        <w:jc w:val="center"/>
        <w:rPr>
          <w:rFonts w:ascii="Times New Roman" w:hAnsi="Times New Roman"/>
          <w:sz w:val="24"/>
          <w:szCs w:val="24"/>
        </w:rPr>
      </w:pPr>
    </w:p>
    <w:p w:rsidR="00100356" w:rsidRPr="00100356" w:rsidRDefault="00100356" w:rsidP="00100356">
      <w:pPr>
        <w:pStyle w:val="a7"/>
        <w:jc w:val="center"/>
        <w:rPr>
          <w:rFonts w:ascii="Times New Roman" w:hAnsi="Times New Roman"/>
          <w:sz w:val="24"/>
          <w:szCs w:val="24"/>
        </w:rPr>
      </w:pPr>
      <w:r w:rsidRPr="00100356">
        <w:rPr>
          <w:rFonts w:ascii="Times New Roman" w:hAnsi="Times New Roman"/>
          <w:sz w:val="24"/>
          <w:szCs w:val="24"/>
        </w:rPr>
        <w:t>Рабочая программа составлена на основе программы</w:t>
      </w:r>
    </w:p>
    <w:p w:rsidR="00100356" w:rsidRPr="00100356" w:rsidRDefault="00100356" w:rsidP="00100356">
      <w:pPr>
        <w:pStyle w:val="a7"/>
        <w:jc w:val="center"/>
        <w:rPr>
          <w:rFonts w:ascii="Times New Roman" w:hAnsi="Times New Roman"/>
          <w:sz w:val="24"/>
          <w:szCs w:val="24"/>
        </w:rPr>
      </w:pPr>
      <w:r w:rsidRPr="00100356">
        <w:rPr>
          <w:rFonts w:ascii="Times New Roman" w:hAnsi="Times New Roman"/>
          <w:sz w:val="24"/>
          <w:szCs w:val="24"/>
        </w:rPr>
        <w:t>сборника элективных курсов «Русский язык 10-11 классы» под ред. Н.М.Божко</w:t>
      </w:r>
    </w:p>
    <w:p w:rsidR="00100356" w:rsidRPr="00100356" w:rsidRDefault="00100356" w:rsidP="00100356">
      <w:pPr>
        <w:pStyle w:val="a7"/>
        <w:jc w:val="center"/>
        <w:rPr>
          <w:rFonts w:ascii="Times New Roman" w:hAnsi="Times New Roman"/>
          <w:sz w:val="24"/>
          <w:szCs w:val="24"/>
        </w:rPr>
      </w:pPr>
    </w:p>
    <w:p w:rsidR="00100356" w:rsidRPr="00100356" w:rsidRDefault="00100356" w:rsidP="00100356">
      <w:pPr>
        <w:pStyle w:val="a7"/>
        <w:jc w:val="center"/>
        <w:rPr>
          <w:rFonts w:ascii="Times New Roman" w:hAnsi="Times New Roman"/>
          <w:sz w:val="24"/>
          <w:szCs w:val="24"/>
        </w:rPr>
      </w:pPr>
    </w:p>
    <w:p w:rsidR="00100356" w:rsidRPr="00100356" w:rsidRDefault="00100356" w:rsidP="00100356">
      <w:pPr>
        <w:pStyle w:val="a7"/>
        <w:jc w:val="center"/>
        <w:rPr>
          <w:rFonts w:ascii="Times New Roman" w:hAnsi="Times New Roman"/>
          <w:sz w:val="24"/>
          <w:szCs w:val="24"/>
        </w:rPr>
      </w:pPr>
    </w:p>
    <w:p w:rsidR="00100356" w:rsidRPr="00100356" w:rsidRDefault="00100356" w:rsidP="00100356">
      <w:pPr>
        <w:pStyle w:val="a7"/>
        <w:jc w:val="center"/>
        <w:rPr>
          <w:rFonts w:ascii="Times New Roman" w:hAnsi="Times New Roman"/>
          <w:sz w:val="24"/>
          <w:szCs w:val="24"/>
        </w:rPr>
      </w:pPr>
    </w:p>
    <w:p w:rsidR="00100356" w:rsidRPr="00100356" w:rsidRDefault="00BE216E" w:rsidP="00100356">
      <w:pPr>
        <w:pStyle w:val="a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Составитель  Сорокина Татьяна</w:t>
      </w:r>
      <w:r w:rsidR="00100356" w:rsidRPr="00100356">
        <w:rPr>
          <w:rFonts w:ascii="Times New Roman" w:hAnsi="Times New Roman"/>
          <w:sz w:val="24"/>
          <w:szCs w:val="24"/>
        </w:rPr>
        <w:t xml:space="preserve"> Васильевна,</w:t>
      </w:r>
    </w:p>
    <w:p w:rsidR="00100356" w:rsidRPr="00100356" w:rsidRDefault="00100356" w:rsidP="00100356">
      <w:pPr>
        <w:pStyle w:val="a7"/>
        <w:jc w:val="center"/>
        <w:rPr>
          <w:rFonts w:ascii="Times New Roman" w:hAnsi="Times New Roman"/>
          <w:sz w:val="24"/>
          <w:szCs w:val="24"/>
        </w:rPr>
      </w:pPr>
      <w:r w:rsidRPr="00100356">
        <w:rPr>
          <w:rFonts w:ascii="Times New Roman" w:hAnsi="Times New Roman"/>
          <w:sz w:val="24"/>
          <w:szCs w:val="24"/>
        </w:rPr>
        <w:t>учитель русского языка и литературы высшей категории</w:t>
      </w:r>
    </w:p>
    <w:p w:rsidR="00100356" w:rsidRPr="00100356" w:rsidRDefault="00100356" w:rsidP="00100356">
      <w:pPr>
        <w:pStyle w:val="a7"/>
        <w:jc w:val="center"/>
        <w:rPr>
          <w:rFonts w:ascii="Times New Roman" w:hAnsi="Times New Roman"/>
          <w:sz w:val="24"/>
          <w:szCs w:val="24"/>
        </w:rPr>
      </w:pPr>
    </w:p>
    <w:p w:rsidR="00100356" w:rsidRPr="00100356" w:rsidRDefault="00100356" w:rsidP="00100356">
      <w:pPr>
        <w:pStyle w:val="a7"/>
        <w:jc w:val="center"/>
        <w:rPr>
          <w:rFonts w:ascii="Times New Roman" w:hAnsi="Times New Roman"/>
          <w:sz w:val="24"/>
          <w:szCs w:val="24"/>
        </w:rPr>
      </w:pPr>
    </w:p>
    <w:p w:rsidR="00100356" w:rsidRPr="00100356" w:rsidRDefault="00100356" w:rsidP="00100356">
      <w:pPr>
        <w:pStyle w:val="a7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100356" w:rsidRPr="00100356" w:rsidRDefault="00BE216E" w:rsidP="00100356">
      <w:pPr>
        <w:pStyle w:val="a7"/>
        <w:jc w:val="center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Целинн</w:t>
      </w:r>
      <w:r w:rsidR="00100356" w:rsidRPr="00100356">
        <w:rPr>
          <w:rFonts w:ascii="Times New Roman" w:hAnsi="Times New Roman"/>
          <w:bCs/>
          <w:color w:val="000000"/>
          <w:sz w:val="24"/>
          <w:szCs w:val="24"/>
        </w:rPr>
        <w:t>ое</w:t>
      </w:r>
    </w:p>
    <w:p w:rsidR="00100356" w:rsidRPr="00100356" w:rsidRDefault="00BE216E" w:rsidP="00100356">
      <w:pPr>
        <w:pStyle w:val="a7"/>
        <w:jc w:val="center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2014</w:t>
      </w:r>
    </w:p>
    <w:p w:rsidR="00662ACB" w:rsidRPr="00A41628" w:rsidRDefault="00662ACB" w:rsidP="00662ACB">
      <w:pPr>
        <w:pStyle w:val="a7"/>
        <w:jc w:val="center"/>
        <w:rPr>
          <w:rStyle w:val="FontStyle13"/>
          <w:sz w:val="24"/>
          <w:szCs w:val="24"/>
        </w:rPr>
      </w:pPr>
    </w:p>
    <w:p w:rsidR="00662ACB" w:rsidRPr="00A41628" w:rsidRDefault="00662ACB" w:rsidP="00662ACB">
      <w:pPr>
        <w:pStyle w:val="a7"/>
        <w:jc w:val="center"/>
        <w:rPr>
          <w:rFonts w:ascii="Times New Roman" w:hAnsi="Times New Roman"/>
          <w:sz w:val="24"/>
          <w:szCs w:val="24"/>
        </w:rPr>
      </w:pPr>
    </w:p>
    <w:p w:rsidR="00662ACB" w:rsidRDefault="00662ACB" w:rsidP="00DD43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0A95" w:rsidRPr="00DD43A6" w:rsidRDefault="00DD43A6" w:rsidP="00DD43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43A6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DD43A6" w:rsidRDefault="00DD43A6" w:rsidP="00DD43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Данный элективный курс предназначен для учащихся 11 класса и рассчитан на 35 часов. </w:t>
      </w:r>
    </w:p>
    <w:p w:rsidR="00DD43A6" w:rsidRDefault="00DD43A6" w:rsidP="00DD43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Стилистика – наука разветвленная и многосторонняя. Область ее теории и практического применения охватывает всю речевую деятельность современного общества.</w:t>
      </w:r>
    </w:p>
    <w:p w:rsidR="00DD43A6" w:rsidRDefault="00DD43A6" w:rsidP="00DD43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Стилистика тесно связана с разделами языковедения, изучающими развитие и современное состояние системы языка, т.е. его словарного состава, грамматики, произношения; но более всего у стилистики точек соприкосновения и общих проблем с культурой речи, орфоэпией и словоупотреблением.</w:t>
      </w:r>
    </w:p>
    <w:p w:rsidR="00DD43A6" w:rsidRDefault="00DD43A6" w:rsidP="00DD43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DD43A6">
        <w:rPr>
          <w:rFonts w:ascii="Times New Roman" w:hAnsi="Times New Roman" w:cs="Times New Roman"/>
          <w:b/>
          <w:sz w:val="24"/>
          <w:szCs w:val="24"/>
        </w:rPr>
        <w:t>Цели</w:t>
      </w:r>
      <w:r>
        <w:rPr>
          <w:rFonts w:ascii="Times New Roman" w:hAnsi="Times New Roman" w:cs="Times New Roman"/>
          <w:sz w:val="24"/>
          <w:szCs w:val="24"/>
        </w:rPr>
        <w:t xml:space="preserve"> элективного курса:</w:t>
      </w:r>
    </w:p>
    <w:p w:rsidR="00DD43A6" w:rsidRDefault="00DD43A6" w:rsidP="00DD43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-углубить и расширить основные понятия науки о языковых стилях</w:t>
      </w:r>
      <w:r w:rsidR="00A877D8">
        <w:rPr>
          <w:rFonts w:ascii="Times New Roman" w:hAnsi="Times New Roman" w:cs="Times New Roman"/>
          <w:sz w:val="24"/>
          <w:szCs w:val="24"/>
        </w:rPr>
        <w:t>, культуре речи;</w:t>
      </w:r>
    </w:p>
    <w:p w:rsidR="00A877D8" w:rsidRDefault="00A877D8" w:rsidP="00DD43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-научить различным приемам использования их выразительных средств;</w:t>
      </w:r>
    </w:p>
    <w:p w:rsidR="00A877D8" w:rsidRDefault="00A877D8" w:rsidP="00DD43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-способствовать росту речевой культуры школьника.</w:t>
      </w:r>
    </w:p>
    <w:p w:rsidR="00A877D8" w:rsidRDefault="00A877D8" w:rsidP="00DD43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Программа рассчитана на достижение следующих </w:t>
      </w:r>
      <w:r w:rsidRPr="00A877D8">
        <w:rPr>
          <w:rFonts w:ascii="Times New Roman" w:hAnsi="Times New Roman" w:cs="Times New Roman"/>
          <w:b/>
          <w:sz w:val="24"/>
          <w:szCs w:val="24"/>
        </w:rPr>
        <w:t>задач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A877D8" w:rsidRDefault="00A877D8" w:rsidP="00DD43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-знакомство учащихся с особенностями той или иной стилистической конструкции и использование ее в речи;</w:t>
      </w:r>
    </w:p>
    <w:p w:rsidR="00A877D8" w:rsidRDefault="00A877D8" w:rsidP="00DD43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-сопоставление данных в тексте синонимических вариантов выражения одной и той же мысли;</w:t>
      </w:r>
    </w:p>
    <w:p w:rsidR="00A877D8" w:rsidRDefault="00A877D8" w:rsidP="00DD43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-самостоятельное употребление той или иной стилистической структуры предложения в собственной речи;</w:t>
      </w:r>
    </w:p>
    <w:p w:rsidR="00A877D8" w:rsidRDefault="00A877D8" w:rsidP="00DD43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-использование нормативных словарей и справочной литературы.</w:t>
      </w:r>
    </w:p>
    <w:p w:rsidR="00100356" w:rsidRPr="00A001CF" w:rsidRDefault="00A877D8" w:rsidP="00DD43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Данный элективный курс предусматривает последовательное нарастание трудностей в заданиях, повышение роли самостоятельности учащихся, а также практическое применение знаний на всех этапах жизненного пути.</w:t>
      </w:r>
    </w:p>
    <w:p w:rsidR="000514C1" w:rsidRPr="000514C1" w:rsidRDefault="000514C1" w:rsidP="000514C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14C1">
        <w:rPr>
          <w:rFonts w:ascii="Times New Roman" w:hAnsi="Times New Roman" w:cs="Times New Roman"/>
          <w:b/>
          <w:sz w:val="28"/>
          <w:szCs w:val="28"/>
        </w:rPr>
        <w:t>Требования к уровню подготовки учащихся</w:t>
      </w:r>
    </w:p>
    <w:p w:rsidR="000514C1" w:rsidRDefault="00EE476E" w:rsidP="000514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0514C1">
        <w:rPr>
          <w:rFonts w:ascii="Times New Roman" w:hAnsi="Times New Roman" w:cs="Times New Roman"/>
          <w:sz w:val="24"/>
          <w:szCs w:val="24"/>
        </w:rPr>
        <w:t xml:space="preserve">В результате изучения курса учащиеся должны </w:t>
      </w:r>
      <w:r w:rsidR="000514C1" w:rsidRPr="00EE476E">
        <w:rPr>
          <w:rFonts w:ascii="Times New Roman" w:hAnsi="Times New Roman" w:cs="Times New Roman"/>
          <w:b/>
          <w:sz w:val="24"/>
          <w:szCs w:val="24"/>
        </w:rPr>
        <w:t>уметь:</w:t>
      </w:r>
    </w:p>
    <w:p w:rsidR="000514C1" w:rsidRDefault="000514C1" w:rsidP="000514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говорить и слушать, так как «уметь говорить – искусство, уметь слушать – культура» (Д.С.Лихачев);</w:t>
      </w:r>
    </w:p>
    <w:p w:rsidR="000514C1" w:rsidRDefault="000514C1" w:rsidP="000514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отбирать фактический и языковой материал для своей речи;</w:t>
      </w:r>
    </w:p>
    <w:p w:rsidR="000514C1" w:rsidRDefault="000514C1" w:rsidP="000514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владеть устной  и письменной речью;</w:t>
      </w:r>
    </w:p>
    <w:p w:rsidR="000514C1" w:rsidRDefault="000514C1" w:rsidP="000514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владеть навыками стилистической правки текста;</w:t>
      </w:r>
    </w:p>
    <w:p w:rsidR="000514C1" w:rsidRDefault="000514C1" w:rsidP="000514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проводить самостоятельные исследования текста с це</w:t>
      </w:r>
      <w:r w:rsidR="00913F5B">
        <w:rPr>
          <w:rFonts w:ascii="Times New Roman" w:hAnsi="Times New Roman" w:cs="Times New Roman"/>
          <w:sz w:val="24"/>
          <w:szCs w:val="24"/>
        </w:rPr>
        <w:t>лью решения поставленных задач;</w:t>
      </w:r>
    </w:p>
    <w:p w:rsidR="00913F5B" w:rsidRDefault="00913F5B" w:rsidP="000514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13F5B">
        <w:rPr>
          <w:rFonts w:ascii="Times New Roman" w:hAnsi="Times New Roman" w:cs="Times New Roman"/>
          <w:sz w:val="24"/>
          <w:szCs w:val="24"/>
        </w:rPr>
        <w:t>грамотно и четко отвечать на в</w:t>
      </w:r>
      <w:r>
        <w:rPr>
          <w:rFonts w:ascii="Times New Roman" w:hAnsi="Times New Roman" w:cs="Times New Roman"/>
          <w:sz w:val="24"/>
          <w:szCs w:val="24"/>
        </w:rPr>
        <w:t>опросы по пройденному материалу,</w:t>
      </w:r>
      <w:r w:rsidRPr="00913F5B">
        <w:rPr>
          <w:rFonts w:ascii="Times New Roman" w:hAnsi="Times New Roman" w:cs="Times New Roman"/>
          <w:sz w:val="24"/>
          <w:szCs w:val="24"/>
        </w:rPr>
        <w:t xml:space="preserve"> выступать по заданной теме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13F5B" w:rsidRDefault="00913F5B" w:rsidP="000514C1">
      <w:pPr>
        <w:rPr>
          <w:rFonts w:ascii="Times New Roman" w:hAnsi="Times New Roman" w:cs="Times New Roman"/>
          <w:sz w:val="24"/>
          <w:szCs w:val="24"/>
        </w:rPr>
      </w:pPr>
    </w:p>
    <w:p w:rsidR="00913F5B" w:rsidRDefault="00913F5B" w:rsidP="00913F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3F5B">
        <w:rPr>
          <w:rFonts w:ascii="Times New Roman" w:hAnsi="Times New Roman" w:cs="Times New Roman"/>
          <w:b/>
          <w:sz w:val="28"/>
          <w:szCs w:val="28"/>
        </w:rPr>
        <w:t>Содержание программы</w:t>
      </w:r>
    </w:p>
    <w:p w:rsidR="00913F5B" w:rsidRPr="00913F5B" w:rsidRDefault="00913F5B" w:rsidP="00913F5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gramStart"/>
      <w:r w:rsidRPr="00913F5B">
        <w:rPr>
          <w:rFonts w:ascii="Times New Roman" w:hAnsi="Times New Roman" w:cs="Times New Roman"/>
          <w:b/>
          <w:sz w:val="24"/>
          <w:szCs w:val="24"/>
          <w:u w:val="single"/>
        </w:rPr>
        <w:t>Р</w:t>
      </w:r>
      <w:proofErr w:type="gramEnd"/>
      <w:r w:rsidRPr="00913F5B">
        <w:rPr>
          <w:rFonts w:ascii="Times New Roman" w:hAnsi="Times New Roman" w:cs="Times New Roman"/>
          <w:b/>
          <w:sz w:val="24"/>
          <w:szCs w:val="24"/>
          <w:u w:val="single"/>
        </w:rPr>
        <w:t xml:space="preserve"> а </w:t>
      </w:r>
      <w:proofErr w:type="spellStart"/>
      <w:r w:rsidRPr="00913F5B">
        <w:rPr>
          <w:rFonts w:ascii="Times New Roman" w:hAnsi="Times New Roman" w:cs="Times New Roman"/>
          <w:b/>
          <w:sz w:val="24"/>
          <w:szCs w:val="24"/>
          <w:u w:val="single"/>
        </w:rPr>
        <w:t>з</w:t>
      </w:r>
      <w:proofErr w:type="spellEnd"/>
      <w:r w:rsidRPr="00913F5B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913F5B">
        <w:rPr>
          <w:rFonts w:ascii="Times New Roman" w:hAnsi="Times New Roman" w:cs="Times New Roman"/>
          <w:b/>
          <w:sz w:val="24"/>
          <w:szCs w:val="24"/>
          <w:u w:val="single"/>
        </w:rPr>
        <w:t>д</w:t>
      </w:r>
      <w:proofErr w:type="spellEnd"/>
      <w:r w:rsidRPr="00913F5B">
        <w:rPr>
          <w:rFonts w:ascii="Times New Roman" w:hAnsi="Times New Roman" w:cs="Times New Roman"/>
          <w:b/>
          <w:sz w:val="24"/>
          <w:szCs w:val="24"/>
          <w:u w:val="single"/>
        </w:rPr>
        <w:t xml:space="preserve"> е л 1.Стилистика и культура речи (13 ч)</w:t>
      </w:r>
    </w:p>
    <w:p w:rsidR="00913F5B" w:rsidRDefault="00913F5B" w:rsidP="00913F5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Введение. «Уметь говорить – искусство. Уметь слушать – культура» (Д.С.Лихачев)</w:t>
      </w:r>
    </w:p>
    <w:p w:rsidR="00CA4983" w:rsidRDefault="00CA4983" w:rsidP="00913F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Уметь говорить, слушать, слышать. Выбор слова. Лексическая сочетаемость. Выбор предложения. Преобладание форм и их роль в тексте. Главные признаки текста.</w:t>
      </w:r>
    </w:p>
    <w:p w:rsidR="00CA4983" w:rsidRDefault="00CA4983" w:rsidP="00913F5B">
      <w:pPr>
        <w:rPr>
          <w:rFonts w:ascii="Times New Roman" w:hAnsi="Times New Roman" w:cs="Times New Roman"/>
          <w:sz w:val="24"/>
          <w:szCs w:val="24"/>
        </w:rPr>
      </w:pPr>
      <w:r w:rsidRPr="00CA4983">
        <w:rPr>
          <w:rFonts w:ascii="Times New Roman" w:hAnsi="Times New Roman" w:cs="Times New Roman"/>
          <w:i/>
          <w:sz w:val="24"/>
          <w:szCs w:val="24"/>
        </w:rPr>
        <w:t>Ключевые слова и выражения</w:t>
      </w:r>
      <w:r>
        <w:rPr>
          <w:rFonts w:ascii="Times New Roman" w:hAnsi="Times New Roman" w:cs="Times New Roman"/>
          <w:sz w:val="24"/>
          <w:szCs w:val="24"/>
        </w:rPr>
        <w:t>: устная речь, письменная речь, словесная ткань.</w:t>
      </w:r>
    </w:p>
    <w:p w:rsidR="00CA4983" w:rsidRDefault="00CA4983" w:rsidP="00913F5B">
      <w:pPr>
        <w:rPr>
          <w:rFonts w:ascii="Times New Roman" w:hAnsi="Times New Roman" w:cs="Times New Roman"/>
          <w:b/>
          <w:sz w:val="24"/>
          <w:szCs w:val="24"/>
        </w:rPr>
      </w:pPr>
      <w:r w:rsidRPr="00CA4983">
        <w:rPr>
          <w:rFonts w:ascii="Times New Roman" w:hAnsi="Times New Roman" w:cs="Times New Roman"/>
          <w:b/>
          <w:sz w:val="24"/>
          <w:szCs w:val="24"/>
        </w:rPr>
        <w:t>Место стилистики в системе наук языкознания.</w:t>
      </w:r>
    </w:p>
    <w:p w:rsidR="00CA4983" w:rsidRDefault="00CA4983" w:rsidP="00913F5B">
      <w:pPr>
        <w:rPr>
          <w:rFonts w:ascii="Times New Roman" w:hAnsi="Times New Roman" w:cs="Times New Roman"/>
          <w:sz w:val="24"/>
          <w:szCs w:val="24"/>
        </w:rPr>
      </w:pPr>
      <w:r w:rsidRPr="00CA4983">
        <w:rPr>
          <w:rFonts w:ascii="Times New Roman" w:hAnsi="Times New Roman" w:cs="Times New Roman"/>
          <w:sz w:val="24"/>
          <w:szCs w:val="24"/>
        </w:rPr>
        <w:t>Связь стилистики с культурой речи, с поэтикой, теорией ораторского искусства.</w:t>
      </w:r>
    </w:p>
    <w:p w:rsidR="00CA4983" w:rsidRDefault="00CA4983" w:rsidP="00913F5B">
      <w:pPr>
        <w:rPr>
          <w:rFonts w:ascii="Times New Roman" w:hAnsi="Times New Roman" w:cs="Times New Roman"/>
          <w:sz w:val="24"/>
          <w:szCs w:val="24"/>
        </w:rPr>
      </w:pPr>
      <w:r w:rsidRPr="00CA4983">
        <w:rPr>
          <w:rFonts w:ascii="Times New Roman" w:hAnsi="Times New Roman" w:cs="Times New Roman"/>
          <w:i/>
          <w:sz w:val="24"/>
          <w:szCs w:val="24"/>
        </w:rPr>
        <w:t>Ключевые слова и выражения</w:t>
      </w:r>
      <w:r>
        <w:rPr>
          <w:rFonts w:ascii="Times New Roman" w:hAnsi="Times New Roman" w:cs="Times New Roman"/>
          <w:sz w:val="24"/>
          <w:szCs w:val="24"/>
        </w:rPr>
        <w:t>: проблемы культуры речи, речевая деятельность.</w:t>
      </w:r>
    </w:p>
    <w:p w:rsidR="00CA4983" w:rsidRDefault="00CA4983" w:rsidP="00913F5B">
      <w:pPr>
        <w:rPr>
          <w:rFonts w:ascii="Times New Roman" w:hAnsi="Times New Roman" w:cs="Times New Roman"/>
          <w:b/>
          <w:sz w:val="24"/>
          <w:szCs w:val="24"/>
        </w:rPr>
      </w:pPr>
      <w:r w:rsidRPr="00CA4983">
        <w:rPr>
          <w:rFonts w:ascii="Times New Roman" w:hAnsi="Times New Roman" w:cs="Times New Roman"/>
          <w:b/>
          <w:sz w:val="24"/>
          <w:szCs w:val="24"/>
        </w:rPr>
        <w:t>Задачи грамматической, функциональной стилистики и стилистики текста.</w:t>
      </w:r>
    </w:p>
    <w:p w:rsidR="00CA4983" w:rsidRDefault="00CA4983" w:rsidP="00913F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Понятие о стилистике и культуре речи. Основные разделы стилистики. Грамматическая стилистика. Функциональная стилистика. Стилистика текста. Практическая стилистика.</w:t>
      </w:r>
    </w:p>
    <w:p w:rsidR="00CA4983" w:rsidRDefault="00CA4983" w:rsidP="00913F5B">
      <w:pPr>
        <w:rPr>
          <w:rFonts w:ascii="Times New Roman" w:hAnsi="Times New Roman" w:cs="Times New Roman"/>
          <w:sz w:val="24"/>
          <w:szCs w:val="24"/>
        </w:rPr>
      </w:pPr>
      <w:r w:rsidRPr="00CA4983">
        <w:rPr>
          <w:rFonts w:ascii="Times New Roman" w:hAnsi="Times New Roman" w:cs="Times New Roman"/>
          <w:i/>
          <w:sz w:val="24"/>
          <w:szCs w:val="24"/>
        </w:rPr>
        <w:t>Ключевые слова и выражения</w:t>
      </w:r>
      <w:r>
        <w:rPr>
          <w:rFonts w:ascii="Times New Roman" w:hAnsi="Times New Roman" w:cs="Times New Roman"/>
          <w:sz w:val="24"/>
          <w:szCs w:val="24"/>
        </w:rPr>
        <w:t>: выразительные средства языка, стилистическая окраска, фразеологическое выражение, грамматическая форма, литературный жанр, образец национальной культуры, мастер слова.</w:t>
      </w:r>
    </w:p>
    <w:p w:rsidR="00CA4983" w:rsidRDefault="00CA4983" w:rsidP="00913F5B">
      <w:pPr>
        <w:rPr>
          <w:rFonts w:ascii="Times New Roman" w:hAnsi="Times New Roman" w:cs="Times New Roman"/>
          <w:b/>
          <w:sz w:val="24"/>
          <w:szCs w:val="24"/>
        </w:rPr>
      </w:pPr>
      <w:r w:rsidRPr="00CA4983">
        <w:rPr>
          <w:rFonts w:ascii="Times New Roman" w:hAnsi="Times New Roman" w:cs="Times New Roman"/>
          <w:b/>
          <w:sz w:val="24"/>
          <w:szCs w:val="24"/>
        </w:rPr>
        <w:t>Практическая стилистика.</w:t>
      </w:r>
    </w:p>
    <w:p w:rsidR="00CA4983" w:rsidRDefault="00CA4983" w:rsidP="00913F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Функциональная и коммуникативная стилистика. Формирование коммуникативных единиц.</w:t>
      </w:r>
    </w:p>
    <w:p w:rsidR="00CA4983" w:rsidRDefault="00CA4983" w:rsidP="00913F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Нормативная стилистика. Принцип «экономии». Тенденции практической стилистики. Сопоставление писателей-классиков и современных писателей.</w:t>
      </w:r>
    </w:p>
    <w:p w:rsidR="00CA4983" w:rsidRDefault="00CA4983" w:rsidP="00913F5B">
      <w:pPr>
        <w:rPr>
          <w:rFonts w:ascii="Times New Roman" w:hAnsi="Times New Roman" w:cs="Times New Roman"/>
          <w:sz w:val="24"/>
          <w:szCs w:val="24"/>
        </w:rPr>
      </w:pPr>
      <w:r w:rsidRPr="00CA4983">
        <w:rPr>
          <w:rFonts w:ascii="Times New Roman" w:hAnsi="Times New Roman" w:cs="Times New Roman"/>
          <w:i/>
          <w:sz w:val="24"/>
          <w:szCs w:val="24"/>
        </w:rPr>
        <w:t>Ключевые слова и выражения</w:t>
      </w:r>
      <w:r>
        <w:rPr>
          <w:rFonts w:ascii="Times New Roman" w:hAnsi="Times New Roman" w:cs="Times New Roman"/>
          <w:sz w:val="24"/>
          <w:szCs w:val="24"/>
        </w:rPr>
        <w:t>: комплексный анализ текста.</w:t>
      </w:r>
    </w:p>
    <w:p w:rsidR="00CA4983" w:rsidRDefault="00CA4983" w:rsidP="00913F5B">
      <w:pPr>
        <w:rPr>
          <w:rFonts w:ascii="Times New Roman" w:hAnsi="Times New Roman" w:cs="Times New Roman"/>
          <w:b/>
          <w:sz w:val="24"/>
          <w:szCs w:val="24"/>
        </w:rPr>
      </w:pPr>
      <w:r w:rsidRPr="00A811AF">
        <w:rPr>
          <w:rFonts w:ascii="Times New Roman" w:hAnsi="Times New Roman" w:cs="Times New Roman"/>
          <w:b/>
          <w:sz w:val="24"/>
          <w:szCs w:val="24"/>
        </w:rPr>
        <w:t>Культура речи. Культура речи как предмет языкознания.</w:t>
      </w:r>
    </w:p>
    <w:p w:rsidR="00A811AF" w:rsidRDefault="00A811AF" w:rsidP="00913F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культуры речи. Составные части культуры речи. Историческая, социальная, психологическая стилизация.</w:t>
      </w:r>
    </w:p>
    <w:p w:rsidR="00A811AF" w:rsidRDefault="00A811AF" w:rsidP="00913F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Тексты для детей и тексты, написанные от лица ребенка.</w:t>
      </w:r>
    </w:p>
    <w:p w:rsidR="00A811AF" w:rsidRDefault="00A811AF" w:rsidP="00913F5B">
      <w:pPr>
        <w:rPr>
          <w:rFonts w:ascii="Times New Roman" w:hAnsi="Times New Roman" w:cs="Times New Roman"/>
          <w:sz w:val="24"/>
          <w:szCs w:val="24"/>
        </w:rPr>
      </w:pPr>
      <w:r w:rsidRPr="00CA4983">
        <w:rPr>
          <w:rFonts w:ascii="Times New Roman" w:hAnsi="Times New Roman" w:cs="Times New Roman"/>
          <w:i/>
          <w:sz w:val="24"/>
          <w:szCs w:val="24"/>
        </w:rPr>
        <w:t>Ключевые слова и выражения</w:t>
      </w:r>
      <w:r>
        <w:rPr>
          <w:rFonts w:ascii="Times New Roman" w:hAnsi="Times New Roman" w:cs="Times New Roman"/>
          <w:sz w:val="24"/>
          <w:szCs w:val="24"/>
        </w:rPr>
        <w:t>: степень владения языком, правильность речи, выразительность речи, точность речи, соб</w:t>
      </w:r>
      <w:r w:rsidR="00D1732A">
        <w:rPr>
          <w:rFonts w:ascii="Times New Roman" w:hAnsi="Times New Roman" w:cs="Times New Roman"/>
          <w:sz w:val="24"/>
          <w:szCs w:val="24"/>
        </w:rPr>
        <w:t xml:space="preserve">ственный стиль речи, стилизация, </w:t>
      </w:r>
      <w:proofErr w:type="spellStart"/>
      <w:r w:rsidR="00D1732A">
        <w:rPr>
          <w:rFonts w:ascii="Times New Roman" w:hAnsi="Times New Roman" w:cs="Times New Roman"/>
          <w:sz w:val="24"/>
          <w:szCs w:val="24"/>
        </w:rPr>
        <w:t>несобственно</w:t>
      </w:r>
      <w:proofErr w:type="spellEnd"/>
      <w:r w:rsidR="00D1732A">
        <w:rPr>
          <w:rFonts w:ascii="Times New Roman" w:hAnsi="Times New Roman" w:cs="Times New Roman"/>
          <w:sz w:val="24"/>
          <w:szCs w:val="24"/>
        </w:rPr>
        <w:t xml:space="preserve"> прямая речь.</w:t>
      </w:r>
    </w:p>
    <w:p w:rsidR="002779F7" w:rsidRDefault="002779F7" w:rsidP="00913F5B">
      <w:pPr>
        <w:rPr>
          <w:rFonts w:ascii="Times New Roman" w:hAnsi="Times New Roman" w:cs="Times New Roman"/>
          <w:sz w:val="24"/>
          <w:szCs w:val="24"/>
        </w:rPr>
      </w:pPr>
    </w:p>
    <w:p w:rsidR="00D1732A" w:rsidRDefault="005D40AD" w:rsidP="00913F5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u w:val="single"/>
        </w:rPr>
        <w:t>Р</w:t>
      </w:r>
      <w:proofErr w:type="gram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а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з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д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е л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II</w:t>
      </w:r>
      <w:r w:rsidR="00D1732A" w:rsidRPr="00D1732A">
        <w:rPr>
          <w:rFonts w:ascii="Times New Roman" w:hAnsi="Times New Roman" w:cs="Times New Roman"/>
          <w:b/>
          <w:sz w:val="24"/>
          <w:szCs w:val="24"/>
          <w:u w:val="single"/>
        </w:rPr>
        <w:t>.Стилистика и риторика (8 ч)</w:t>
      </w:r>
    </w:p>
    <w:p w:rsidR="00D1732A" w:rsidRDefault="002126EA" w:rsidP="00913F5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 древней науке риторике.</w:t>
      </w:r>
    </w:p>
    <w:p w:rsidR="002126EA" w:rsidRDefault="007C79E2" w:rsidP="00913F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Понятие о науке «риторика». Риторика Древней Греции и Рима. О видах речи. Функции ораторской речи.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Квинтилиан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три рода ораторской речи. Цицерон. Риторика Средневековья и европейского Возрождения. Разнообразные сочинения по риторике на Руси.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Макарий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его «Риторика». Ф. Прокопович «О поэтическом искусстве», «Об искусстве риторики».</w:t>
      </w:r>
    </w:p>
    <w:p w:rsidR="007C79E2" w:rsidRDefault="007C79E2" w:rsidP="00913F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C79E2">
        <w:rPr>
          <w:rFonts w:ascii="Times New Roman" w:hAnsi="Times New Roman" w:cs="Times New Roman"/>
          <w:i/>
          <w:sz w:val="24"/>
          <w:szCs w:val="24"/>
        </w:rPr>
        <w:t>Ключевые слова и выражения:</w:t>
      </w:r>
      <w:r>
        <w:rPr>
          <w:rFonts w:ascii="Times New Roman" w:hAnsi="Times New Roman" w:cs="Times New Roman"/>
          <w:sz w:val="24"/>
          <w:szCs w:val="24"/>
        </w:rPr>
        <w:t xml:space="preserve"> специальные риторические приемы. «Роды речей». «Рассуждающая речь». «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Показующая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речь». «Судебная речь». Общие требования к речи.</w:t>
      </w:r>
    </w:p>
    <w:p w:rsidR="007C79E2" w:rsidRDefault="007C79E2" w:rsidP="00913F5B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C79E2">
        <w:rPr>
          <w:rFonts w:ascii="Times New Roman" w:hAnsi="Times New Roman" w:cs="Times New Roman"/>
          <w:b/>
          <w:sz w:val="24"/>
          <w:szCs w:val="24"/>
        </w:rPr>
        <w:t>Книжнославянская</w:t>
      </w:r>
      <w:proofErr w:type="spellEnd"/>
      <w:r w:rsidRPr="007C79E2">
        <w:rPr>
          <w:rFonts w:ascii="Times New Roman" w:hAnsi="Times New Roman" w:cs="Times New Roman"/>
          <w:b/>
          <w:sz w:val="24"/>
          <w:szCs w:val="24"/>
        </w:rPr>
        <w:t xml:space="preserve"> письменная традиция.</w:t>
      </w:r>
    </w:p>
    <w:p w:rsidR="007C79E2" w:rsidRDefault="007C79E2" w:rsidP="00913F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Русское письменное двуязычие. Размежевание в пределах единого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письменно-литературного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языка. Единые общерусские разговорные нормы на базе говора Москвы. Типы литературного языка. Общие вопросы письма.</w:t>
      </w:r>
    </w:p>
    <w:p w:rsidR="007C79E2" w:rsidRDefault="007C79E2" w:rsidP="00913F5B">
      <w:pPr>
        <w:rPr>
          <w:rFonts w:ascii="Times New Roman" w:hAnsi="Times New Roman" w:cs="Times New Roman"/>
          <w:sz w:val="24"/>
          <w:szCs w:val="24"/>
        </w:rPr>
      </w:pPr>
      <w:r w:rsidRPr="007C79E2">
        <w:rPr>
          <w:rFonts w:ascii="Times New Roman" w:hAnsi="Times New Roman" w:cs="Times New Roman"/>
          <w:i/>
          <w:sz w:val="24"/>
          <w:szCs w:val="24"/>
        </w:rPr>
        <w:t>Ключевые слова и выражения: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древнерусский язык и церковнославянский язык (двуязычие).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Книжнославянский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письменно обработанный народно-литературный языки.</w:t>
      </w:r>
    </w:p>
    <w:p w:rsidR="007C79E2" w:rsidRDefault="007C79E2" w:rsidP="00913F5B">
      <w:pPr>
        <w:rPr>
          <w:rFonts w:ascii="Times New Roman" w:hAnsi="Times New Roman" w:cs="Times New Roman"/>
          <w:b/>
          <w:sz w:val="24"/>
          <w:szCs w:val="24"/>
        </w:rPr>
      </w:pPr>
      <w:r w:rsidRPr="007C79E2">
        <w:rPr>
          <w:rFonts w:ascii="Times New Roman" w:hAnsi="Times New Roman" w:cs="Times New Roman"/>
          <w:b/>
          <w:sz w:val="24"/>
          <w:szCs w:val="24"/>
        </w:rPr>
        <w:t>Три стиля в российском языке.</w:t>
      </w:r>
    </w:p>
    <w:p w:rsidR="007C79E2" w:rsidRDefault="007C79E2" w:rsidP="00913F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Истоки возникновения теории «Трех стилей». Развитие теории трех стилей на Руси.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Макарий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его «Роды речений». Стилистические теории Ф. Прокоповича, В.К. Тредиаковского, М.В. Ломоносова, Г.Р. Державина.</w:t>
      </w:r>
    </w:p>
    <w:p w:rsidR="00FD3DC5" w:rsidRDefault="00FD3DC5" w:rsidP="00913F5B">
      <w:pPr>
        <w:rPr>
          <w:rFonts w:ascii="Times New Roman" w:hAnsi="Times New Roman" w:cs="Times New Roman"/>
          <w:sz w:val="24"/>
          <w:szCs w:val="24"/>
        </w:rPr>
      </w:pPr>
      <w:r w:rsidRPr="00FD3DC5">
        <w:rPr>
          <w:rFonts w:ascii="Times New Roman" w:hAnsi="Times New Roman" w:cs="Times New Roman"/>
          <w:i/>
          <w:sz w:val="24"/>
          <w:szCs w:val="24"/>
        </w:rPr>
        <w:t>Ключевые слова и выражения:</w:t>
      </w:r>
      <w:r>
        <w:rPr>
          <w:rFonts w:ascii="Times New Roman" w:hAnsi="Times New Roman" w:cs="Times New Roman"/>
          <w:sz w:val="24"/>
          <w:szCs w:val="24"/>
        </w:rPr>
        <w:t xml:space="preserve"> «роды речений»; «три штиля».</w:t>
      </w:r>
    </w:p>
    <w:p w:rsidR="00FD3DC5" w:rsidRDefault="00FD3DC5" w:rsidP="00913F5B">
      <w:pPr>
        <w:rPr>
          <w:rFonts w:ascii="Times New Roman" w:hAnsi="Times New Roman" w:cs="Times New Roman"/>
          <w:b/>
          <w:sz w:val="24"/>
          <w:szCs w:val="24"/>
        </w:rPr>
      </w:pPr>
      <w:r w:rsidRPr="00FD3DC5">
        <w:rPr>
          <w:rFonts w:ascii="Times New Roman" w:hAnsi="Times New Roman" w:cs="Times New Roman"/>
          <w:b/>
          <w:sz w:val="24"/>
          <w:szCs w:val="24"/>
        </w:rPr>
        <w:t>Категория «высокого» и «низкого».</w:t>
      </w:r>
    </w:p>
    <w:p w:rsidR="00FD3DC5" w:rsidRDefault="00FD3DC5" w:rsidP="00913F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Общие категории «высокого» и «низкого» в литературе и в самой жизни. Их современное содержание. Логическая грамматика (А.А.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Потебня</w:t>
      </w:r>
      <w:proofErr w:type="spellEnd"/>
      <w:r>
        <w:rPr>
          <w:rFonts w:ascii="Times New Roman" w:hAnsi="Times New Roman" w:cs="Times New Roman"/>
          <w:sz w:val="24"/>
          <w:szCs w:val="24"/>
        </w:rPr>
        <w:t>). Стилистическое расслоение языка. Основной источник «высокого» и «низкого» в русском языке. Идея «высокого» и «низкого» в других языках.</w:t>
      </w:r>
    </w:p>
    <w:p w:rsidR="00FD3DC5" w:rsidRDefault="00FD3DC5" w:rsidP="00913F5B">
      <w:pPr>
        <w:rPr>
          <w:rFonts w:ascii="Times New Roman" w:hAnsi="Times New Roman" w:cs="Times New Roman"/>
          <w:sz w:val="24"/>
          <w:szCs w:val="24"/>
        </w:rPr>
      </w:pPr>
      <w:r w:rsidRPr="00FD3DC5">
        <w:rPr>
          <w:rFonts w:ascii="Times New Roman" w:hAnsi="Times New Roman" w:cs="Times New Roman"/>
          <w:i/>
          <w:sz w:val="24"/>
          <w:szCs w:val="24"/>
        </w:rPr>
        <w:t>Ключевые слова и выражения: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противопоставление «высокого» и «низкого». Лексико-семантическая категория (А.И.Ефимов).</w:t>
      </w:r>
    </w:p>
    <w:p w:rsidR="00FD3DC5" w:rsidRDefault="00FD3DC5" w:rsidP="00913F5B">
      <w:pPr>
        <w:rPr>
          <w:rFonts w:ascii="Times New Roman" w:hAnsi="Times New Roman" w:cs="Times New Roman"/>
          <w:b/>
          <w:sz w:val="24"/>
          <w:szCs w:val="24"/>
        </w:rPr>
      </w:pPr>
      <w:r w:rsidRPr="00FD3DC5">
        <w:rPr>
          <w:rFonts w:ascii="Times New Roman" w:hAnsi="Times New Roman" w:cs="Times New Roman"/>
          <w:b/>
          <w:sz w:val="24"/>
          <w:szCs w:val="24"/>
        </w:rPr>
        <w:t>«Хороший», «дурной» и истинный вкус.</w:t>
      </w:r>
    </w:p>
    <w:p w:rsidR="00FD3DC5" w:rsidRDefault="00FD3DC5" w:rsidP="00913F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Истоки книжно-письменной речи. Новое отношение к языку и стилю в период классицизма. Эпоха Пушкина – начало современного русского литературного языка. Понятие о вкусе от Сумарокова до Пушкина.</w:t>
      </w:r>
    </w:p>
    <w:p w:rsidR="00FD3DC5" w:rsidRDefault="00FD3DC5" w:rsidP="00913F5B">
      <w:pPr>
        <w:rPr>
          <w:rFonts w:ascii="Times New Roman" w:hAnsi="Times New Roman" w:cs="Times New Roman"/>
          <w:sz w:val="24"/>
          <w:szCs w:val="24"/>
        </w:rPr>
      </w:pPr>
      <w:r w:rsidRPr="00FD3DC5">
        <w:rPr>
          <w:rFonts w:ascii="Times New Roman" w:hAnsi="Times New Roman" w:cs="Times New Roman"/>
          <w:i/>
          <w:sz w:val="24"/>
          <w:szCs w:val="24"/>
        </w:rPr>
        <w:t>Ключевые слова и выражения: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соразмерность, сообразность. Сочинительство, книжность. Живой родник. Языковые знаки. Языковая номинация (называние).</w:t>
      </w:r>
    </w:p>
    <w:p w:rsidR="002779F7" w:rsidRDefault="002779F7" w:rsidP="00913F5B">
      <w:pPr>
        <w:rPr>
          <w:rFonts w:ascii="Times New Roman" w:hAnsi="Times New Roman" w:cs="Times New Roman"/>
          <w:sz w:val="24"/>
          <w:szCs w:val="24"/>
        </w:rPr>
      </w:pPr>
    </w:p>
    <w:p w:rsidR="00FD3DC5" w:rsidRDefault="00FD3DC5" w:rsidP="00913F5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u w:val="single"/>
        </w:rPr>
        <w:t>Р</w:t>
      </w:r>
      <w:proofErr w:type="gramEnd"/>
      <w:r w:rsidR="005D40AD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а</w:t>
      </w:r>
      <w:r w:rsidR="005D40AD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з</w:t>
      </w:r>
      <w:proofErr w:type="spellEnd"/>
      <w:r w:rsidR="005D40AD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д</w:t>
      </w:r>
      <w:proofErr w:type="spellEnd"/>
      <w:r w:rsidR="005D40AD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е</w:t>
      </w:r>
      <w:r w:rsidR="005D40AD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л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III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. Стилистика и лексика (5 ч)</w:t>
      </w:r>
    </w:p>
    <w:p w:rsidR="00FD3DC5" w:rsidRDefault="00FD3DC5" w:rsidP="00913F5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Диалектизмы, жаргонизмы и просторечная лексика.</w:t>
      </w:r>
    </w:p>
    <w:p w:rsidR="00FD3DC5" w:rsidRDefault="007D1D85" w:rsidP="00913F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Разновидности языка. Общенародная устная и письменная речь. Ненормативные слова. Структурно-языковые отношения диалектизмов. Социальные диалекты. Просторечная речь. Пометы в толковых словарях. Лексика ограниченного употребления. Специальная лексика.</w:t>
      </w:r>
    </w:p>
    <w:p w:rsidR="007D1D85" w:rsidRDefault="007D1D85" w:rsidP="00913F5B">
      <w:pPr>
        <w:rPr>
          <w:rFonts w:ascii="Times New Roman" w:hAnsi="Times New Roman" w:cs="Times New Roman"/>
          <w:sz w:val="24"/>
          <w:szCs w:val="24"/>
        </w:rPr>
      </w:pPr>
      <w:r w:rsidRPr="007D1D85">
        <w:rPr>
          <w:rFonts w:ascii="Times New Roman" w:hAnsi="Times New Roman" w:cs="Times New Roman"/>
          <w:i/>
          <w:sz w:val="24"/>
          <w:szCs w:val="24"/>
        </w:rPr>
        <w:t>Ключевые слова и выражения: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диалект. Просторечие. Жаргонизмы, арго (</w:t>
      </w:r>
      <w:proofErr w:type="spellStart"/>
      <w:r>
        <w:rPr>
          <w:rFonts w:ascii="Times New Roman" w:hAnsi="Times New Roman" w:cs="Times New Roman"/>
          <w:sz w:val="24"/>
          <w:szCs w:val="24"/>
        </w:rPr>
        <w:t>аргонизмы-арготизмы</w:t>
      </w:r>
      <w:proofErr w:type="spellEnd"/>
      <w:r>
        <w:rPr>
          <w:rFonts w:ascii="Times New Roman" w:hAnsi="Times New Roman" w:cs="Times New Roman"/>
          <w:sz w:val="24"/>
          <w:szCs w:val="24"/>
        </w:rPr>
        <w:t>). Разграничительная лексика.</w:t>
      </w:r>
    </w:p>
    <w:p w:rsidR="007D1D85" w:rsidRDefault="007D1D85" w:rsidP="00913F5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Общеупотребительные слова и слова ограниченного употребления, термины, книжная, устарелая и разговорная лексика.</w:t>
      </w:r>
    </w:p>
    <w:p w:rsidR="007D1D85" w:rsidRDefault="007D1D85" w:rsidP="00913F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Общеупотребительная (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межстилевая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лексика. Отличия литературной разговорной лексики </w:t>
      </w:r>
      <w:proofErr w:type="gramStart"/>
      <w:r>
        <w:rPr>
          <w:rFonts w:ascii="Times New Roman" w:hAnsi="Times New Roman" w:cs="Times New Roman"/>
          <w:sz w:val="24"/>
          <w:szCs w:val="24"/>
        </w:rPr>
        <w:t>от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просторечной. Профессиональная речь. Книжная лексика. Применение книжной речи. Происхождение книжной лексики. Архаизмы. Историзмы. Пометы в толковых словарях.</w:t>
      </w:r>
    </w:p>
    <w:p w:rsidR="007D1D85" w:rsidRDefault="007D1D85" w:rsidP="00913F5B">
      <w:pPr>
        <w:rPr>
          <w:rFonts w:ascii="Times New Roman" w:hAnsi="Times New Roman" w:cs="Times New Roman"/>
          <w:sz w:val="24"/>
          <w:szCs w:val="24"/>
        </w:rPr>
      </w:pPr>
      <w:r w:rsidRPr="007D1D85">
        <w:rPr>
          <w:rFonts w:ascii="Times New Roman" w:hAnsi="Times New Roman" w:cs="Times New Roman"/>
          <w:i/>
          <w:sz w:val="24"/>
          <w:szCs w:val="24"/>
        </w:rPr>
        <w:t>Ключевые слова и выражения: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различные слои лексики.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Межстилевая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лексика. Термины. Смысловое и структурное разнообразие лексики.</w:t>
      </w:r>
    </w:p>
    <w:p w:rsidR="007D1D85" w:rsidRDefault="007D1D85" w:rsidP="00913F5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Виды эмоционально-экспрессивной окраски в лексике.</w:t>
      </w:r>
    </w:p>
    <w:p w:rsidR="007D1D85" w:rsidRDefault="007D1D85" w:rsidP="00913F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Принципы разделения языковых средств. Уменьшительные, уменьшительно-ласкательные, увеличительные формы. Виды эмоционально-экспрессивной лексики в толковых словарях.</w:t>
      </w:r>
    </w:p>
    <w:p w:rsidR="007D1D85" w:rsidRDefault="007D1D85" w:rsidP="00913F5B">
      <w:pPr>
        <w:rPr>
          <w:rFonts w:ascii="Times New Roman" w:hAnsi="Times New Roman" w:cs="Times New Roman"/>
          <w:sz w:val="24"/>
          <w:szCs w:val="24"/>
        </w:rPr>
      </w:pPr>
      <w:r w:rsidRPr="007D1D85">
        <w:rPr>
          <w:rFonts w:ascii="Times New Roman" w:hAnsi="Times New Roman" w:cs="Times New Roman"/>
          <w:i/>
          <w:sz w:val="24"/>
          <w:szCs w:val="24"/>
        </w:rPr>
        <w:t>Ключевые слова и выражения: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торжественное («высокое»). Ироническое. Шутливое. Неодобрительное, презрительное. Пренебрежительное.</w:t>
      </w:r>
    </w:p>
    <w:p w:rsidR="007D1D85" w:rsidRDefault="00C23602" w:rsidP="00913F5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Слово и сфера его употребления.</w:t>
      </w:r>
    </w:p>
    <w:p w:rsidR="00C23602" w:rsidRDefault="00C23602" w:rsidP="00913F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Значение слова и его конкретное употребление. Общеязыковая закономерность. Творческие возможности языка. Прямое и переносное значения слов. Психологический и языковой механизм возникновения противоположного значения.</w:t>
      </w:r>
    </w:p>
    <w:p w:rsidR="00C23602" w:rsidRDefault="00C23602" w:rsidP="00913F5B">
      <w:pPr>
        <w:rPr>
          <w:rFonts w:ascii="Times New Roman" w:hAnsi="Times New Roman" w:cs="Times New Roman"/>
          <w:sz w:val="24"/>
          <w:szCs w:val="24"/>
        </w:rPr>
      </w:pPr>
      <w:r w:rsidRPr="007D1D85">
        <w:rPr>
          <w:rFonts w:ascii="Times New Roman" w:hAnsi="Times New Roman" w:cs="Times New Roman"/>
          <w:i/>
          <w:sz w:val="24"/>
          <w:szCs w:val="24"/>
        </w:rPr>
        <w:t>Ключевые слова и выражения: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искусство слова. Языковая метафора. Поэтическая метафора. Окказионализмы.</w:t>
      </w:r>
    </w:p>
    <w:p w:rsidR="00C23602" w:rsidRDefault="00C23602" w:rsidP="00913F5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Внутренняя форма слова.</w:t>
      </w:r>
    </w:p>
    <w:p w:rsidR="00C23602" w:rsidRDefault="00C23602" w:rsidP="00913F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Цели и задачи обращения к внутренней форме слова. Способы связи звучания и морфологического состава слова с содержанием слова. Признаки внутренней формы слова.</w:t>
      </w:r>
    </w:p>
    <w:p w:rsidR="00C23602" w:rsidRDefault="00C23602" w:rsidP="00913F5B">
      <w:pPr>
        <w:rPr>
          <w:rFonts w:ascii="Times New Roman" w:hAnsi="Times New Roman" w:cs="Times New Roman"/>
          <w:sz w:val="24"/>
          <w:szCs w:val="24"/>
        </w:rPr>
      </w:pPr>
      <w:r w:rsidRPr="007D1D85">
        <w:rPr>
          <w:rFonts w:ascii="Times New Roman" w:hAnsi="Times New Roman" w:cs="Times New Roman"/>
          <w:i/>
          <w:sz w:val="24"/>
          <w:szCs w:val="24"/>
        </w:rPr>
        <w:t>Ключевые слова и выражения:</w:t>
      </w:r>
      <w:r>
        <w:rPr>
          <w:rFonts w:ascii="Times New Roman" w:hAnsi="Times New Roman" w:cs="Times New Roman"/>
          <w:sz w:val="24"/>
          <w:szCs w:val="24"/>
        </w:rPr>
        <w:t xml:space="preserve"> чувственно-образный момент (дополнительный). Живая связь представлений и предметов.</w:t>
      </w:r>
    </w:p>
    <w:p w:rsidR="00C23602" w:rsidRDefault="00C23602" w:rsidP="00913F5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Многозначность слова и возможности ее использования в стилистических целях. Словообразование и словотворчество.</w:t>
      </w:r>
    </w:p>
    <w:p w:rsidR="002779F7" w:rsidRDefault="00C23602" w:rsidP="00913F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Структура многозначного слова. «Прозаическое» и «поэтическое» мышление. </w:t>
      </w:r>
    </w:p>
    <w:p w:rsidR="00C23602" w:rsidRDefault="00C23602" w:rsidP="00913F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Набор схем, по которым образованы или могут быть образованы слова. Неологизмы. Словотворчество. Границы словотворчества.</w:t>
      </w:r>
    </w:p>
    <w:p w:rsidR="00C23602" w:rsidRDefault="00C23602" w:rsidP="00913F5B">
      <w:pPr>
        <w:rPr>
          <w:rFonts w:ascii="Times New Roman" w:hAnsi="Times New Roman" w:cs="Times New Roman"/>
          <w:sz w:val="24"/>
          <w:szCs w:val="24"/>
        </w:rPr>
      </w:pPr>
      <w:r w:rsidRPr="007D1D85">
        <w:rPr>
          <w:rFonts w:ascii="Times New Roman" w:hAnsi="Times New Roman" w:cs="Times New Roman"/>
          <w:i/>
          <w:sz w:val="24"/>
          <w:szCs w:val="24"/>
        </w:rPr>
        <w:t>Ключевые слова и выражения: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чувственно-образное слово. Принцип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понятийности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>. «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Самовитое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слово». «Заумный язык». Курьез.</w:t>
      </w:r>
    </w:p>
    <w:p w:rsidR="00C23602" w:rsidRDefault="00C23602" w:rsidP="00913F5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Системные связи слов – синонимические, предметно-тематические, антонимические.</w:t>
      </w:r>
    </w:p>
    <w:p w:rsidR="00C23602" w:rsidRDefault="00C23602" w:rsidP="00913F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Синонимия и антонимия. </w:t>
      </w:r>
      <w:r w:rsidR="00BC5571">
        <w:rPr>
          <w:rFonts w:ascii="Times New Roman" w:hAnsi="Times New Roman" w:cs="Times New Roman"/>
          <w:sz w:val="24"/>
          <w:szCs w:val="24"/>
        </w:rPr>
        <w:t>Упорядоченность системы хранения слов. Тематические группы. Специальные словари.</w:t>
      </w:r>
    </w:p>
    <w:p w:rsidR="00BC5571" w:rsidRDefault="00BC5571" w:rsidP="00913F5B">
      <w:pPr>
        <w:rPr>
          <w:rFonts w:ascii="Times New Roman" w:hAnsi="Times New Roman" w:cs="Times New Roman"/>
          <w:sz w:val="24"/>
          <w:szCs w:val="24"/>
        </w:rPr>
      </w:pPr>
      <w:r w:rsidRPr="007D1D85">
        <w:rPr>
          <w:rFonts w:ascii="Times New Roman" w:hAnsi="Times New Roman" w:cs="Times New Roman"/>
          <w:i/>
          <w:sz w:val="24"/>
          <w:szCs w:val="24"/>
        </w:rPr>
        <w:t>Ключевые слова и выражения: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синонимические, антонимические ряды. Синонимы. Антонимы. Антитеза. Оксюморон.</w:t>
      </w:r>
    </w:p>
    <w:p w:rsidR="00BC5571" w:rsidRDefault="00BC5571" w:rsidP="00913F5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Созвучия. «Забавные» и «коварные».</w:t>
      </w:r>
    </w:p>
    <w:p w:rsidR="00BC5571" w:rsidRDefault="00BC5571" w:rsidP="00913F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Сходства и различия звуковой формы слов. Полное совпадение в звуковом облике разных слов или форм. Неполное совпадение звучания разных слов. Рождение рифмы. Игра слов.</w:t>
      </w:r>
    </w:p>
    <w:p w:rsidR="00BC5571" w:rsidRDefault="00BC5571" w:rsidP="00913F5B">
      <w:pPr>
        <w:rPr>
          <w:rFonts w:ascii="Times New Roman" w:hAnsi="Times New Roman" w:cs="Times New Roman"/>
          <w:sz w:val="24"/>
          <w:szCs w:val="24"/>
        </w:rPr>
      </w:pPr>
      <w:r w:rsidRPr="007D1D85">
        <w:rPr>
          <w:rFonts w:ascii="Times New Roman" w:hAnsi="Times New Roman" w:cs="Times New Roman"/>
          <w:i/>
          <w:sz w:val="24"/>
          <w:szCs w:val="24"/>
        </w:rPr>
        <w:t>Ключевые слова и выражения: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омонимы. </w:t>
      </w:r>
      <w:proofErr w:type="spellStart"/>
      <w:r>
        <w:rPr>
          <w:rFonts w:ascii="Times New Roman" w:hAnsi="Times New Roman" w:cs="Times New Roman"/>
          <w:sz w:val="24"/>
          <w:szCs w:val="24"/>
        </w:rPr>
        <w:t>Омоформы</w:t>
      </w:r>
      <w:proofErr w:type="spellEnd"/>
      <w:r>
        <w:rPr>
          <w:rFonts w:ascii="Times New Roman" w:hAnsi="Times New Roman" w:cs="Times New Roman"/>
          <w:sz w:val="24"/>
          <w:szCs w:val="24"/>
        </w:rPr>
        <w:t>. Паронимы. Сатирик, юморист, острослов. Каламбур. Оговорка. Обмолвка.</w:t>
      </w:r>
    </w:p>
    <w:p w:rsidR="00BC5571" w:rsidRDefault="00BC5571" w:rsidP="00913F5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u w:val="single"/>
        </w:rPr>
        <w:t>Р</w:t>
      </w:r>
      <w:proofErr w:type="gramEnd"/>
      <w:r w:rsidR="005D40AD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а</w:t>
      </w:r>
      <w:r w:rsidR="005D40AD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з</w:t>
      </w:r>
      <w:proofErr w:type="spellEnd"/>
      <w:r w:rsidR="005D40AD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д</w:t>
      </w:r>
      <w:proofErr w:type="spellEnd"/>
      <w:r w:rsidR="005D40AD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е</w:t>
      </w:r>
      <w:r w:rsidR="005D40AD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л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IV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. Стилистика и фразеология </w:t>
      </w:r>
      <w:proofErr w:type="gramStart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( </w:t>
      </w:r>
      <w:proofErr w:type="gramEnd"/>
      <w:r>
        <w:rPr>
          <w:rFonts w:ascii="Times New Roman" w:hAnsi="Times New Roman" w:cs="Times New Roman"/>
          <w:b/>
          <w:sz w:val="24"/>
          <w:szCs w:val="24"/>
          <w:u w:val="single"/>
        </w:rPr>
        <w:t>5 ч)</w:t>
      </w:r>
    </w:p>
    <w:p w:rsidR="00BC5571" w:rsidRDefault="00BC5571" w:rsidP="00913F5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Устойчивые и свободные словосочетания. Словорасположение.</w:t>
      </w:r>
    </w:p>
    <w:p w:rsidR="00BC5571" w:rsidRDefault="00BC5571" w:rsidP="00913F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Фразеологические обороты. Природа их происхождения. Значения фразеологизмов. Форма фразеологизма. Роль устойчивых словосочетаний в речи. Соотнесение устойчивых сочетаний и свободных словосочетаний. «Свободный» синтаксис и несвободный синтаксис некоторых народов.</w:t>
      </w:r>
    </w:p>
    <w:p w:rsidR="00BC5571" w:rsidRDefault="00BC5571" w:rsidP="00913F5B">
      <w:pPr>
        <w:rPr>
          <w:rFonts w:ascii="Times New Roman" w:hAnsi="Times New Roman" w:cs="Times New Roman"/>
          <w:sz w:val="24"/>
          <w:szCs w:val="24"/>
        </w:rPr>
      </w:pPr>
      <w:r w:rsidRPr="007D1D85">
        <w:rPr>
          <w:rFonts w:ascii="Times New Roman" w:hAnsi="Times New Roman" w:cs="Times New Roman"/>
          <w:i/>
          <w:sz w:val="24"/>
          <w:szCs w:val="24"/>
        </w:rPr>
        <w:t>Ключевые слова и выражения: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фразеологизмы. Устойчивые сочетания слов. Свободные сочетания. Несвободные сочетания.</w:t>
      </w:r>
    </w:p>
    <w:p w:rsidR="00BC5571" w:rsidRDefault="00BC5571" w:rsidP="00913F5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Порядок слов и интонация фразы. Инверсия в прозе и стихотворной речи.</w:t>
      </w:r>
    </w:p>
    <w:p w:rsidR="00BC5571" w:rsidRDefault="007E5712" w:rsidP="00913F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слов, его роль в речи. Интонация. Интонация начала и конца. Прямой и обратный порядок слов. Фразовое ударение. Логическое ударение. Инверсия в прозе и стихотворной речи. Сходства и различия в порядке слов в прозаической и поэтической речи. Обилие инверсий в стихотворной речи.</w:t>
      </w:r>
    </w:p>
    <w:p w:rsidR="007E5712" w:rsidRDefault="007E5712" w:rsidP="00913F5B">
      <w:pPr>
        <w:rPr>
          <w:rFonts w:ascii="Times New Roman" w:hAnsi="Times New Roman" w:cs="Times New Roman"/>
          <w:sz w:val="24"/>
          <w:szCs w:val="24"/>
        </w:rPr>
      </w:pPr>
      <w:r w:rsidRPr="007D1D85">
        <w:rPr>
          <w:rFonts w:ascii="Times New Roman" w:hAnsi="Times New Roman" w:cs="Times New Roman"/>
          <w:i/>
          <w:sz w:val="24"/>
          <w:szCs w:val="24"/>
        </w:rPr>
        <w:t>Ключевые слова и выражения:</w:t>
      </w:r>
      <w:r>
        <w:rPr>
          <w:rFonts w:ascii="Times New Roman" w:hAnsi="Times New Roman" w:cs="Times New Roman"/>
          <w:sz w:val="24"/>
          <w:szCs w:val="24"/>
        </w:rPr>
        <w:t xml:space="preserve"> инверсия. Такт. Начальное ударение. Конечное ударение. Повышение, понижение тона. Пауза. Ритм. Мелодика. Перенос.</w:t>
      </w:r>
    </w:p>
    <w:p w:rsidR="007E5712" w:rsidRDefault="007E5712" w:rsidP="00913F5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Период. Прозаическая строфа (абзац).</w:t>
      </w:r>
    </w:p>
    <w:p w:rsidR="007E5712" w:rsidRDefault="007E5712" w:rsidP="00913F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Понятие о периоде. Виды периодов. Абзац. Виды прозаической строфы. «Красная строка – своего рода знак препинания» (Л.В. Щерба).</w:t>
      </w:r>
    </w:p>
    <w:p w:rsidR="002779F7" w:rsidRDefault="007E5712" w:rsidP="00913F5B">
      <w:pPr>
        <w:rPr>
          <w:rFonts w:ascii="Times New Roman" w:hAnsi="Times New Roman" w:cs="Times New Roman"/>
          <w:sz w:val="24"/>
          <w:szCs w:val="24"/>
        </w:rPr>
      </w:pPr>
      <w:r w:rsidRPr="007D1D85">
        <w:rPr>
          <w:rFonts w:ascii="Times New Roman" w:hAnsi="Times New Roman" w:cs="Times New Roman"/>
          <w:i/>
          <w:sz w:val="24"/>
          <w:szCs w:val="24"/>
        </w:rPr>
        <w:t>Ключевые слова и выражения: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период круглый, умеренный период. Зыблющий период. Отрывной период. Абзац («Красная строка»).</w:t>
      </w:r>
    </w:p>
    <w:p w:rsidR="007E5712" w:rsidRDefault="007E5712" w:rsidP="00913F5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Формы существования речи: диалог и монолог, устная и письменная речь.</w:t>
      </w:r>
    </w:p>
    <w:p w:rsidR="007E5712" w:rsidRDefault="007E5712" w:rsidP="00913F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Понятие о диалоге и монологе. Виды диалогов и монологов, их роль. Структура диалога и монолога. Формы существования речи.</w:t>
      </w:r>
    </w:p>
    <w:p w:rsidR="007E5712" w:rsidRDefault="007E5712" w:rsidP="00913F5B">
      <w:pPr>
        <w:rPr>
          <w:rFonts w:ascii="Times New Roman" w:hAnsi="Times New Roman" w:cs="Times New Roman"/>
          <w:sz w:val="24"/>
          <w:szCs w:val="24"/>
        </w:rPr>
      </w:pPr>
      <w:r w:rsidRPr="007D1D85">
        <w:rPr>
          <w:rFonts w:ascii="Times New Roman" w:hAnsi="Times New Roman" w:cs="Times New Roman"/>
          <w:i/>
          <w:sz w:val="24"/>
          <w:szCs w:val="24"/>
        </w:rPr>
        <w:t>Ключевые слова и выражения:</w:t>
      </w:r>
      <w:r>
        <w:rPr>
          <w:rFonts w:ascii="Times New Roman" w:hAnsi="Times New Roman" w:cs="Times New Roman"/>
          <w:sz w:val="24"/>
          <w:szCs w:val="24"/>
        </w:rPr>
        <w:t xml:space="preserve"> монолог убеждающий, лирический, драматический, сообщающий. Языковые приемы драматизации речи. Бытовой диалог. Реплика диалога. Оппонент. Устная речь, письменная речь. Эпистолярный жанр. Бытовое письмо. Устный диалог.</w:t>
      </w:r>
    </w:p>
    <w:p w:rsidR="007E5712" w:rsidRDefault="007E5712" w:rsidP="00913F5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Функции языка: общение, сообщение, побудительная, эстетическая.</w:t>
      </w:r>
    </w:p>
    <w:p w:rsidR="007E5712" w:rsidRDefault="007E5712" w:rsidP="00913F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функции языка. Природа, строение языка.</w:t>
      </w:r>
    </w:p>
    <w:p w:rsidR="007E5712" w:rsidRDefault="007E5712" w:rsidP="00913F5B">
      <w:pPr>
        <w:rPr>
          <w:rFonts w:ascii="Times New Roman" w:hAnsi="Times New Roman" w:cs="Times New Roman"/>
          <w:sz w:val="24"/>
          <w:szCs w:val="24"/>
        </w:rPr>
      </w:pPr>
      <w:r w:rsidRPr="007D1D85">
        <w:rPr>
          <w:rFonts w:ascii="Times New Roman" w:hAnsi="Times New Roman" w:cs="Times New Roman"/>
          <w:i/>
          <w:sz w:val="24"/>
          <w:szCs w:val="24"/>
        </w:rPr>
        <w:t>Ключевые слова и выражения: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42E69">
        <w:rPr>
          <w:rFonts w:ascii="Times New Roman" w:hAnsi="Times New Roman" w:cs="Times New Roman"/>
          <w:sz w:val="24"/>
          <w:szCs w:val="24"/>
        </w:rPr>
        <w:t>обмен мыслями, коммуникативная функция. Оформление мысли и передача ее в виде определенной информации. Реакция на сообщение. Обращение к чувственно-образному восприятию речи.</w:t>
      </w:r>
    </w:p>
    <w:p w:rsidR="00B42E69" w:rsidRDefault="00B42E69" w:rsidP="00913F5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Функциональные стили: разговорный, научный, официально-деловой, публицистический и художественный.</w:t>
      </w:r>
    </w:p>
    <w:p w:rsidR="00B42E69" w:rsidRDefault="00B42E69" w:rsidP="00913F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Понятие о стиле. Время возникновения стилей. Основные признаки каждого функционального стиля. Назначение стиля. Сфера употребления. Языковые приметы. Культура стиля.</w:t>
      </w:r>
    </w:p>
    <w:p w:rsidR="00B42E69" w:rsidRDefault="00B42E69" w:rsidP="00913F5B">
      <w:pPr>
        <w:rPr>
          <w:rFonts w:ascii="Times New Roman" w:hAnsi="Times New Roman" w:cs="Times New Roman"/>
          <w:sz w:val="24"/>
          <w:szCs w:val="24"/>
        </w:rPr>
      </w:pPr>
      <w:r w:rsidRPr="007D1D85">
        <w:rPr>
          <w:rFonts w:ascii="Times New Roman" w:hAnsi="Times New Roman" w:cs="Times New Roman"/>
          <w:i/>
          <w:sz w:val="24"/>
          <w:szCs w:val="24"/>
        </w:rPr>
        <w:t>Ключевые слова и выражения: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язык как средство общения. Творческий характер языка. Устойчивый стиль. Штамп. Функция воздействия. Периодическая печать. Массовая коммуникация. Точность искусства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в отличие от точности грамматики). Языковое богатство. Ресурсы языка.</w:t>
      </w:r>
    </w:p>
    <w:p w:rsidR="00B42E69" w:rsidRDefault="005D40AD" w:rsidP="00913F5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gramStart"/>
      <w:r w:rsidRPr="005D40AD">
        <w:rPr>
          <w:rFonts w:ascii="Times New Roman" w:hAnsi="Times New Roman" w:cs="Times New Roman"/>
          <w:b/>
          <w:sz w:val="24"/>
          <w:szCs w:val="24"/>
          <w:u w:val="single"/>
        </w:rPr>
        <w:t>Р</w:t>
      </w:r>
      <w:proofErr w:type="gram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5D40AD">
        <w:rPr>
          <w:rFonts w:ascii="Times New Roman" w:hAnsi="Times New Roman" w:cs="Times New Roman"/>
          <w:b/>
          <w:sz w:val="24"/>
          <w:szCs w:val="24"/>
          <w:u w:val="single"/>
        </w:rPr>
        <w:t>а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5D40AD">
        <w:rPr>
          <w:rFonts w:ascii="Times New Roman" w:hAnsi="Times New Roman" w:cs="Times New Roman"/>
          <w:b/>
          <w:sz w:val="24"/>
          <w:szCs w:val="24"/>
          <w:u w:val="single"/>
        </w:rPr>
        <w:t>з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5D40AD">
        <w:rPr>
          <w:rFonts w:ascii="Times New Roman" w:hAnsi="Times New Roman" w:cs="Times New Roman"/>
          <w:b/>
          <w:sz w:val="24"/>
          <w:szCs w:val="24"/>
          <w:u w:val="single"/>
        </w:rPr>
        <w:t>д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5D40AD">
        <w:rPr>
          <w:rFonts w:ascii="Times New Roman" w:hAnsi="Times New Roman" w:cs="Times New Roman"/>
          <w:b/>
          <w:sz w:val="24"/>
          <w:szCs w:val="24"/>
          <w:u w:val="single"/>
        </w:rPr>
        <w:t>е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5D40AD">
        <w:rPr>
          <w:rFonts w:ascii="Times New Roman" w:hAnsi="Times New Roman" w:cs="Times New Roman"/>
          <w:b/>
          <w:sz w:val="24"/>
          <w:szCs w:val="24"/>
          <w:u w:val="single"/>
        </w:rPr>
        <w:t xml:space="preserve">л </w:t>
      </w:r>
      <w:r w:rsidRPr="005D40AD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V</w:t>
      </w:r>
      <w:r w:rsidRPr="005D40AD">
        <w:rPr>
          <w:rFonts w:ascii="Times New Roman" w:hAnsi="Times New Roman" w:cs="Times New Roman"/>
          <w:b/>
          <w:sz w:val="24"/>
          <w:szCs w:val="24"/>
          <w:u w:val="single"/>
        </w:rPr>
        <w:t>.Слово и жест (4ч)</w:t>
      </w:r>
    </w:p>
    <w:p w:rsidR="005D40AD" w:rsidRDefault="005D40AD" w:rsidP="00913F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Движения, выражающие или сопровождающие речь. Язык жестов.</w:t>
      </w:r>
    </w:p>
    <w:p w:rsidR="002779F7" w:rsidRDefault="002779F7" w:rsidP="00913F5B">
      <w:pPr>
        <w:rPr>
          <w:rFonts w:ascii="Times New Roman" w:hAnsi="Times New Roman" w:cs="Times New Roman"/>
          <w:sz w:val="24"/>
          <w:szCs w:val="24"/>
        </w:rPr>
      </w:pPr>
    </w:p>
    <w:p w:rsidR="002779F7" w:rsidRPr="00EE476E" w:rsidRDefault="00100356" w:rsidP="002779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Календарно</w:t>
      </w:r>
      <w:r w:rsidR="002779F7" w:rsidRPr="00EE476E">
        <w:rPr>
          <w:rFonts w:ascii="Times New Roman" w:hAnsi="Times New Roman" w:cs="Times New Roman"/>
          <w:b/>
          <w:sz w:val="28"/>
          <w:szCs w:val="28"/>
        </w:rPr>
        <w:t>-тематическое планирование</w:t>
      </w:r>
    </w:p>
    <w:tbl>
      <w:tblPr>
        <w:tblStyle w:val="a6"/>
        <w:tblW w:w="0" w:type="auto"/>
        <w:tblInd w:w="-318" w:type="dxa"/>
        <w:tblLook w:val="04A0"/>
      </w:tblPr>
      <w:tblGrid>
        <w:gridCol w:w="808"/>
        <w:gridCol w:w="2707"/>
        <w:gridCol w:w="828"/>
        <w:gridCol w:w="2290"/>
        <w:gridCol w:w="2229"/>
        <w:gridCol w:w="1310"/>
      </w:tblGrid>
      <w:tr w:rsidR="00A001CF" w:rsidTr="00A001CF">
        <w:tc>
          <w:tcPr>
            <w:tcW w:w="808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707" w:type="dxa"/>
          </w:tcPr>
          <w:p w:rsidR="00A001CF" w:rsidRDefault="00A001CF" w:rsidP="00A31B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курса</w:t>
            </w:r>
          </w:p>
        </w:tc>
        <w:tc>
          <w:tcPr>
            <w:tcW w:w="828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2290" w:type="dxa"/>
          </w:tcPr>
          <w:p w:rsidR="00A001CF" w:rsidRDefault="00A001CF" w:rsidP="00A31B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Формы и методы обучения</w:t>
            </w:r>
          </w:p>
        </w:tc>
        <w:tc>
          <w:tcPr>
            <w:tcW w:w="2229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контроля</w:t>
            </w:r>
          </w:p>
        </w:tc>
        <w:tc>
          <w:tcPr>
            <w:tcW w:w="1310" w:type="dxa"/>
          </w:tcPr>
          <w:p w:rsidR="00A001CF" w:rsidRP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A001CF" w:rsidTr="00A001CF">
        <w:tc>
          <w:tcPr>
            <w:tcW w:w="8862" w:type="dxa"/>
            <w:gridSpan w:val="5"/>
          </w:tcPr>
          <w:p w:rsidR="00A001CF" w:rsidRPr="00A31B35" w:rsidRDefault="00A001CF" w:rsidP="00A31B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A31B35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 w:rsidRPr="00A31B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 </w:t>
            </w:r>
            <w:proofErr w:type="spellStart"/>
            <w:r w:rsidRPr="00A31B35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proofErr w:type="spellEnd"/>
            <w:r w:rsidRPr="00A31B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31B35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proofErr w:type="spellEnd"/>
            <w:r w:rsidRPr="00A31B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е л 1.Стилистика и культура речи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(13ч)</w:t>
            </w:r>
          </w:p>
        </w:tc>
        <w:tc>
          <w:tcPr>
            <w:tcW w:w="1310" w:type="dxa"/>
          </w:tcPr>
          <w:p w:rsidR="00A001CF" w:rsidRPr="00A31B35" w:rsidRDefault="00A001CF" w:rsidP="00A31B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001CF" w:rsidTr="00A001CF">
        <w:tc>
          <w:tcPr>
            <w:tcW w:w="808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707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Введение. «Уметь говорит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ь-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искусство. Уметь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слушать-культура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 (Д.С.Лихачев)</w:t>
            </w:r>
          </w:p>
        </w:tc>
        <w:tc>
          <w:tcPr>
            <w:tcW w:w="828" w:type="dxa"/>
          </w:tcPr>
          <w:p w:rsidR="00A001CF" w:rsidRDefault="00A001CF" w:rsidP="00A31B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90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2229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опрос. Сочинение-миниатюра</w:t>
            </w:r>
          </w:p>
        </w:tc>
        <w:tc>
          <w:tcPr>
            <w:tcW w:w="1310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01CF" w:rsidTr="00A001CF">
        <w:tc>
          <w:tcPr>
            <w:tcW w:w="808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707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стилистики в системе наук языкознания</w:t>
            </w:r>
          </w:p>
        </w:tc>
        <w:tc>
          <w:tcPr>
            <w:tcW w:w="828" w:type="dxa"/>
          </w:tcPr>
          <w:p w:rsidR="00A001CF" w:rsidRDefault="00A001CF" w:rsidP="00A31B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90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Беседа. Редактирование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собственного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тек-ста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Обработка видов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подчинительной связи. Устранение ошибок в предложении.</w:t>
            </w:r>
          </w:p>
        </w:tc>
        <w:tc>
          <w:tcPr>
            <w:tcW w:w="2229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Реферат</w:t>
            </w:r>
          </w:p>
        </w:tc>
        <w:tc>
          <w:tcPr>
            <w:tcW w:w="1310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01CF" w:rsidTr="00A001CF">
        <w:tc>
          <w:tcPr>
            <w:tcW w:w="808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3-4</w:t>
            </w:r>
          </w:p>
        </w:tc>
        <w:tc>
          <w:tcPr>
            <w:tcW w:w="2707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 грамматической, функциональной стилистики и стилистики текста</w:t>
            </w:r>
          </w:p>
        </w:tc>
        <w:tc>
          <w:tcPr>
            <w:tcW w:w="828" w:type="dxa"/>
          </w:tcPr>
          <w:p w:rsidR="00A001CF" w:rsidRDefault="00A001CF" w:rsidP="00A31B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90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Практикум. Обсуждение и редактирование лучших рефератов</w:t>
            </w:r>
          </w:p>
        </w:tc>
        <w:tc>
          <w:tcPr>
            <w:tcW w:w="2229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01CF" w:rsidTr="00A001CF">
        <w:tc>
          <w:tcPr>
            <w:tcW w:w="808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2707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стилистика</w:t>
            </w:r>
          </w:p>
        </w:tc>
        <w:tc>
          <w:tcPr>
            <w:tcW w:w="828" w:type="dxa"/>
          </w:tcPr>
          <w:p w:rsidR="00A001CF" w:rsidRDefault="00A001CF" w:rsidP="00A31B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90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Практикум.</w:t>
            </w:r>
          </w:p>
        </w:tc>
        <w:tc>
          <w:tcPr>
            <w:tcW w:w="2229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Словарная работа </w:t>
            </w:r>
          </w:p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(современный</w:t>
            </w:r>
            <w:proofErr w:type="gramEnd"/>
          </w:p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лексикон)</w:t>
            </w:r>
          </w:p>
        </w:tc>
        <w:tc>
          <w:tcPr>
            <w:tcW w:w="1310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01CF" w:rsidTr="00A001CF">
        <w:tc>
          <w:tcPr>
            <w:tcW w:w="808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7-8</w:t>
            </w:r>
          </w:p>
        </w:tc>
        <w:tc>
          <w:tcPr>
            <w:tcW w:w="2707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Функциональная и коммуникативная стилистика</w:t>
            </w:r>
          </w:p>
        </w:tc>
        <w:tc>
          <w:tcPr>
            <w:tcW w:w="828" w:type="dxa"/>
          </w:tcPr>
          <w:p w:rsidR="00A001CF" w:rsidRDefault="00A001CF" w:rsidP="00A31B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90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«На лингвистической конференции»</w:t>
            </w:r>
          </w:p>
        </w:tc>
        <w:tc>
          <w:tcPr>
            <w:tcW w:w="2229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01CF" w:rsidTr="00A001CF">
        <w:tc>
          <w:tcPr>
            <w:tcW w:w="808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9-10</w:t>
            </w:r>
          </w:p>
        </w:tc>
        <w:tc>
          <w:tcPr>
            <w:tcW w:w="2707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коммуникативных единиц</w:t>
            </w:r>
          </w:p>
        </w:tc>
        <w:tc>
          <w:tcPr>
            <w:tcW w:w="828" w:type="dxa"/>
          </w:tcPr>
          <w:p w:rsidR="00A001CF" w:rsidRDefault="00A001CF" w:rsidP="00A31B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90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Практикум. Работа со словом, словарем</w:t>
            </w:r>
          </w:p>
        </w:tc>
        <w:tc>
          <w:tcPr>
            <w:tcW w:w="2229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на производство</w:t>
            </w:r>
          </w:p>
        </w:tc>
        <w:tc>
          <w:tcPr>
            <w:tcW w:w="1310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01CF" w:rsidTr="00A001CF">
        <w:tc>
          <w:tcPr>
            <w:tcW w:w="808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11-12</w:t>
            </w:r>
          </w:p>
        </w:tc>
        <w:tc>
          <w:tcPr>
            <w:tcW w:w="2707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коммуникативных единиц</w:t>
            </w:r>
          </w:p>
        </w:tc>
        <w:tc>
          <w:tcPr>
            <w:tcW w:w="828" w:type="dxa"/>
          </w:tcPr>
          <w:p w:rsidR="00A001CF" w:rsidRDefault="00A001CF" w:rsidP="00C17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90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Практикум. Работа с поэтическим и прозаическим текстом</w:t>
            </w:r>
          </w:p>
        </w:tc>
        <w:tc>
          <w:tcPr>
            <w:tcW w:w="2229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Словарный диктант на основе ключевых слов темы</w:t>
            </w:r>
          </w:p>
        </w:tc>
        <w:tc>
          <w:tcPr>
            <w:tcW w:w="1310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01CF" w:rsidTr="00A001CF">
        <w:tc>
          <w:tcPr>
            <w:tcW w:w="808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707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такое культура речи?</w:t>
            </w:r>
          </w:p>
        </w:tc>
        <w:tc>
          <w:tcPr>
            <w:tcW w:w="828" w:type="dxa"/>
          </w:tcPr>
          <w:p w:rsidR="00A001CF" w:rsidRDefault="00A001CF" w:rsidP="00C17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90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по вопросам с привлечением письменных ответов учащихся. Работа с текстом рассказа А.П.Чехова «Детвора»</w:t>
            </w:r>
          </w:p>
        </w:tc>
        <w:tc>
          <w:tcPr>
            <w:tcW w:w="2229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Словарная работа. Взаимопроверка</w:t>
            </w:r>
          </w:p>
        </w:tc>
        <w:tc>
          <w:tcPr>
            <w:tcW w:w="1310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01CF" w:rsidTr="00A001CF">
        <w:tc>
          <w:tcPr>
            <w:tcW w:w="8862" w:type="dxa"/>
            <w:gridSpan w:val="5"/>
          </w:tcPr>
          <w:p w:rsidR="00A001CF" w:rsidRDefault="00A001CF" w:rsidP="00C17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17889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 w:rsidRPr="00C178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 </w:t>
            </w:r>
            <w:proofErr w:type="spellStart"/>
            <w:r w:rsidRPr="00C17889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proofErr w:type="spellEnd"/>
            <w:r w:rsidRPr="00C178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17889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proofErr w:type="spellEnd"/>
            <w:r w:rsidRPr="00C178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е л 2.Стилистика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7889">
              <w:rPr>
                <w:rFonts w:ascii="Times New Roman" w:hAnsi="Times New Roman" w:cs="Times New Roman"/>
                <w:b/>
                <w:sz w:val="24"/>
                <w:szCs w:val="24"/>
              </w:rPr>
              <w:t>риторика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7889">
              <w:rPr>
                <w:rFonts w:ascii="Times New Roman" w:hAnsi="Times New Roman" w:cs="Times New Roman"/>
                <w:b/>
                <w:sz w:val="24"/>
                <w:szCs w:val="24"/>
              </w:rPr>
              <w:t>(8ч)</w:t>
            </w:r>
          </w:p>
        </w:tc>
        <w:tc>
          <w:tcPr>
            <w:tcW w:w="1310" w:type="dxa"/>
          </w:tcPr>
          <w:p w:rsidR="00A001CF" w:rsidRPr="00C17889" w:rsidRDefault="00A001CF" w:rsidP="00C178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001CF" w:rsidTr="00A001CF">
        <w:tc>
          <w:tcPr>
            <w:tcW w:w="808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14-15</w:t>
            </w:r>
          </w:p>
        </w:tc>
        <w:tc>
          <w:tcPr>
            <w:tcW w:w="2707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 древней науке риторике</w:t>
            </w:r>
          </w:p>
        </w:tc>
        <w:tc>
          <w:tcPr>
            <w:tcW w:w="828" w:type="dxa"/>
          </w:tcPr>
          <w:p w:rsidR="00A001CF" w:rsidRDefault="00A001CF" w:rsidP="00C17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90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Устное выступление-защита. Защита рефератов-проектов «Что такое риторика?».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Графическое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пред-ставление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науки риторики</w:t>
            </w:r>
          </w:p>
        </w:tc>
        <w:tc>
          <w:tcPr>
            <w:tcW w:w="2229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Редактирование рефератов-проектов. Оценка проектов</w:t>
            </w:r>
          </w:p>
        </w:tc>
        <w:tc>
          <w:tcPr>
            <w:tcW w:w="1310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01CF" w:rsidTr="00A001CF">
        <w:tc>
          <w:tcPr>
            <w:tcW w:w="808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16-17</w:t>
            </w:r>
          </w:p>
        </w:tc>
        <w:tc>
          <w:tcPr>
            <w:tcW w:w="2707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Книжнославянская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письменная традиция</w:t>
            </w:r>
          </w:p>
        </w:tc>
        <w:tc>
          <w:tcPr>
            <w:tcW w:w="828" w:type="dxa"/>
          </w:tcPr>
          <w:p w:rsidR="00A001CF" w:rsidRDefault="00A001CF" w:rsidP="00C17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90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Устные выступления учащихся. Работа со словарем</w:t>
            </w:r>
          </w:p>
        </w:tc>
        <w:tc>
          <w:tcPr>
            <w:tcW w:w="2229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Редактирование сообщений. Поисковая работа на примерах текстов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Ломо-носова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Г.Дер-жавина</w:t>
            </w:r>
            <w:proofErr w:type="spellEnd"/>
          </w:p>
        </w:tc>
        <w:tc>
          <w:tcPr>
            <w:tcW w:w="1310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01CF" w:rsidTr="00A001CF">
        <w:tc>
          <w:tcPr>
            <w:tcW w:w="808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707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Три стиля в российском языке</w:t>
            </w:r>
          </w:p>
        </w:tc>
        <w:tc>
          <w:tcPr>
            <w:tcW w:w="828" w:type="dxa"/>
          </w:tcPr>
          <w:p w:rsidR="00A001CF" w:rsidRDefault="00A001CF" w:rsidP="008D2E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90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Лекция. Исследование текстов</w:t>
            </w:r>
          </w:p>
        </w:tc>
        <w:tc>
          <w:tcPr>
            <w:tcW w:w="2229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Выводы,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сде-ланные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ходе исследования текстов</w:t>
            </w:r>
          </w:p>
        </w:tc>
        <w:tc>
          <w:tcPr>
            <w:tcW w:w="1310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01CF" w:rsidTr="00A001CF">
        <w:tc>
          <w:tcPr>
            <w:tcW w:w="808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2707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Категории «высокого» и «низкого»</w:t>
            </w:r>
          </w:p>
        </w:tc>
        <w:tc>
          <w:tcPr>
            <w:tcW w:w="828" w:type="dxa"/>
          </w:tcPr>
          <w:p w:rsidR="00A001CF" w:rsidRDefault="00A001CF" w:rsidP="008D2E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90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Устное выступление. Исследование текстов А.Пушкина и М.Лермонтова</w:t>
            </w:r>
          </w:p>
        </w:tc>
        <w:tc>
          <w:tcPr>
            <w:tcW w:w="2229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Поисковая работа на примере текстов и словаря.</w:t>
            </w:r>
          </w:p>
        </w:tc>
        <w:tc>
          <w:tcPr>
            <w:tcW w:w="1310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01CF" w:rsidTr="00A001CF">
        <w:tc>
          <w:tcPr>
            <w:tcW w:w="808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20-21</w:t>
            </w:r>
          </w:p>
        </w:tc>
        <w:tc>
          <w:tcPr>
            <w:tcW w:w="2707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«Хороший», «дурной» и истинный вкус</w:t>
            </w:r>
          </w:p>
        </w:tc>
        <w:tc>
          <w:tcPr>
            <w:tcW w:w="828" w:type="dxa"/>
          </w:tcPr>
          <w:p w:rsidR="00A001CF" w:rsidRDefault="00A001CF" w:rsidP="008D2E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90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Лекция с элементами беседы</w:t>
            </w:r>
          </w:p>
        </w:tc>
        <w:tc>
          <w:tcPr>
            <w:tcW w:w="2229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Сочинение-размышление</w:t>
            </w:r>
          </w:p>
        </w:tc>
        <w:tc>
          <w:tcPr>
            <w:tcW w:w="1310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01CF" w:rsidTr="00A001CF">
        <w:tc>
          <w:tcPr>
            <w:tcW w:w="8862" w:type="dxa"/>
            <w:gridSpan w:val="5"/>
          </w:tcPr>
          <w:p w:rsidR="00A001CF" w:rsidRPr="008D2EB5" w:rsidRDefault="00A001CF" w:rsidP="008D2E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8D2EB5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 w:rsidRPr="008D2E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 </w:t>
            </w:r>
            <w:proofErr w:type="spellStart"/>
            <w:r w:rsidRPr="008D2EB5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proofErr w:type="spellEnd"/>
            <w:r w:rsidRPr="008D2E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D2EB5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proofErr w:type="spellEnd"/>
            <w:r w:rsidRPr="008D2E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е л 3.Стилистика и лексика (5ч)</w:t>
            </w:r>
          </w:p>
        </w:tc>
        <w:tc>
          <w:tcPr>
            <w:tcW w:w="1310" w:type="dxa"/>
          </w:tcPr>
          <w:p w:rsidR="00A001CF" w:rsidRPr="008D2EB5" w:rsidRDefault="00A001CF" w:rsidP="008D2E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001CF" w:rsidTr="00A001CF">
        <w:tc>
          <w:tcPr>
            <w:tcW w:w="808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707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Диалектизмы, жаргонизмы и просторечная лексика</w:t>
            </w:r>
          </w:p>
        </w:tc>
        <w:tc>
          <w:tcPr>
            <w:tcW w:w="828" w:type="dxa"/>
          </w:tcPr>
          <w:p w:rsidR="00A001CF" w:rsidRDefault="00A001CF" w:rsidP="008D2E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90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Лекция. Беседа. Исследование (речь окружающих, надписи)</w:t>
            </w:r>
          </w:p>
        </w:tc>
        <w:tc>
          <w:tcPr>
            <w:tcW w:w="2229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Сочинение-описание предмета, действия в разных стилях</w:t>
            </w:r>
          </w:p>
        </w:tc>
        <w:tc>
          <w:tcPr>
            <w:tcW w:w="1310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01CF" w:rsidTr="00A001CF">
        <w:tc>
          <w:tcPr>
            <w:tcW w:w="808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707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Общеупотребительные слова и слова ограниченного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упот-ребления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; термины, книжная, устаревшая и разговорная лексика. Эмоционально-экспрессивная лексика</w:t>
            </w:r>
          </w:p>
        </w:tc>
        <w:tc>
          <w:tcPr>
            <w:tcW w:w="828" w:type="dxa"/>
          </w:tcPr>
          <w:p w:rsidR="00A001CF" w:rsidRDefault="00A001CF" w:rsidP="008D2E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90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Лекция. Беседа. Работа со словарем</w:t>
            </w:r>
          </w:p>
        </w:tc>
        <w:tc>
          <w:tcPr>
            <w:tcW w:w="2229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Исследование общеязыковых закономерностей на основе поэтического текста</w:t>
            </w:r>
          </w:p>
        </w:tc>
        <w:tc>
          <w:tcPr>
            <w:tcW w:w="1310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01CF" w:rsidTr="00A001CF">
        <w:tc>
          <w:tcPr>
            <w:tcW w:w="808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24-25</w:t>
            </w:r>
          </w:p>
        </w:tc>
        <w:tc>
          <w:tcPr>
            <w:tcW w:w="2707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Слово и сфера его употребления. Внутренняя форма слова</w:t>
            </w:r>
          </w:p>
        </w:tc>
        <w:tc>
          <w:tcPr>
            <w:tcW w:w="828" w:type="dxa"/>
          </w:tcPr>
          <w:p w:rsidR="00A001CF" w:rsidRDefault="00A001CF" w:rsidP="008D2E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90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Семинар. Составление текста по проверке знаний учащихся 5 класса</w:t>
            </w:r>
          </w:p>
        </w:tc>
        <w:tc>
          <w:tcPr>
            <w:tcW w:w="2229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1310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01CF" w:rsidTr="00A001CF">
        <w:tc>
          <w:tcPr>
            <w:tcW w:w="808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707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«Забавные» и «коварные» созвучия</w:t>
            </w:r>
          </w:p>
        </w:tc>
        <w:tc>
          <w:tcPr>
            <w:tcW w:w="828" w:type="dxa"/>
          </w:tcPr>
          <w:p w:rsidR="00A001CF" w:rsidRDefault="00A001CF" w:rsidP="00A110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90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Беседа. Исследование некоторых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грамма-тических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правил языка</w:t>
            </w:r>
          </w:p>
        </w:tc>
        <w:tc>
          <w:tcPr>
            <w:tcW w:w="2229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Письменный ответ на вопрос</w:t>
            </w:r>
          </w:p>
        </w:tc>
        <w:tc>
          <w:tcPr>
            <w:tcW w:w="1310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01CF" w:rsidTr="00A001CF">
        <w:tc>
          <w:tcPr>
            <w:tcW w:w="8862" w:type="dxa"/>
            <w:gridSpan w:val="5"/>
          </w:tcPr>
          <w:p w:rsidR="00A001CF" w:rsidRPr="00A110F3" w:rsidRDefault="00A001CF" w:rsidP="00A110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A110F3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 w:rsidRPr="00A110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 </w:t>
            </w:r>
            <w:proofErr w:type="spellStart"/>
            <w:r w:rsidRPr="00A110F3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proofErr w:type="spellEnd"/>
            <w:r w:rsidRPr="00A110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110F3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proofErr w:type="spellEnd"/>
            <w:r w:rsidRPr="00A110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е л 4.Стилистика и фразеология (5ч)</w:t>
            </w:r>
          </w:p>
        </w:tc>
        <w:tc>
          <w:tcPr>
            <w:tcW w:w="1310" w:type="dxa"/>
          </w:tcPr>
          <w:p w:rsidR="00A001CF" w:rsidRPr="00A110F3" w:rsidRDefault="00A001CF" w:rsidP="00A110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001CF" w:rsidTr="00A001CF">
        <w:tc>
          <w:tcPr>
            <w:tcW w:w="808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707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Устойчивые и свободные словосочетания. Словорасположение</w:t>
            </w:r>
          </w:p>
        </w:tc>
        <w:tc>
          <w:tcPr>
            <w:tcW w:w="828" w:type="dxa"/>
          </w:tcPr>
          <w:p w:rsidR="00A001CF" w:rsidRDefault="00A001CF" w:rsidP="00A110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90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Беседа. Работа с фразеологизмами на время</w:t>
            </w:r>
          </w:p>
        </w:tc>
        <w:tc>
          <w:tcPr>
            <w:tcW w:w="2229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Написание статьи в альманах</w:t>
            </w:r>
          </w:p>
        </w:tc>
        <w:tc>
          <w:tcPr>
            <w:tcW w:w="1310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01CF" w:rsidTr="00A001CF">
        <w:tc>
          <w:tcPr>
            <w:tcW w:w="808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707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Период. Прозаическая строфа.</w:t>
            </w:r>
          </w:p>
        </w:tc>
        <w:tc>
          <w:tcPr>
            <w:tcW w:w="828" w:type="dxa"/>
          </w:tcPr>
          <w:p w:rsidR="00A001CF" w:rsidRDefault="00A001CF" w:rsidP="00A110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90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Беседа. Исследование текстов Л.Толстого (строение текста, роль концовки)</w:t>
            </w:r>
          </w:p>
        </w:tc>
        <w:tc>
          <w:tcPr>
            <w:tcW w:w="2229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Стилизация текста (под Л.Толстого)</w:t>
            </w:r>
          </w:p>
        </w:tc>
        <w:tc>
          <w:tcPr>
            <w:tcW w:w="1310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01CF" w:rsidTr="00A001CF">
        <w:tc>
          <w:tcPr>
            <w:tcW w:w="808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707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Формы существования речи: диалог, монолог. Роль диалога и монолога</w:t>
            </w:r>
          </w:p>
        </w:tc>
        <w:tc>
          <w:tcPr>
            <w:tcW w:w="828" w:type="dxa"/>
          </w:tcPr>
          <w:p w:rsidR="00A001CF" w:rsidRDefault="00A001CF" w:rsidP="00A110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90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Лекция. Анализ текста художественной литературы</w:t>
            </w:r>
          </w:p>
        </w:tc>
        <w:tc>
          <w:tcPr>
            <w:tcW w:w="2229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Письменный ответ на вопрос</w:t>
            </w:r>
          </w:p>
        </w:tc>
        <w:tc>
          <w:tcPr>
            <w:tcW w:w="1310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01CF" w:rsidTr="00A001CF">
        <w:tc>
          <w:tcPr>
            <w:tcW w:w="808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30-31</w:t>
            </w:r>
          </w:p>
        </w:tc>
        <w:tc>
          <w:tcPr>
            <w:tcW w:w="2707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Функциональные стили: разговорный, научный, официально-деловой, публицистический, художественный</w:t>
            </w:r>
          </w:p>
        </w:tc>
        <w:tc>
          <w:tcPr>
            <w:tcW w:w="828" w:type="dxa"/>
          </w:tcPr>
          <w:p w:rsidR="00A001CF" w:rsidRDefault="00A001CF" w:rsidP="00A110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90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Семинар. Исследование текста</w:t>
            </w:r>
          </w:p>
        </w:tc>
        <w:tc>
          <w:tcPr>
            <w:tcW w:w="2229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Выводы на основе практической работы</w:t>
            </w:r>
          </w:p>
        </w:tc>
        <w:tc>
          <w:tcPr>
            <w:tcW w:w="1310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01CF" w:rsidTr="00A001CF">
        <w:tc>
          <w:tcPr>
            <w:tcW w:w="8862" w:type="dxa"/>
            <w:gridSpan w:val="5"/>
          </w:tcPr>
          <w:p w:rsidR="00A001CF" w:rsidRPr="00EE476E" w:rsidRDefault="00A001CF" w:rsidP="00EE47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EE476E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 w:rsidRPr="00EE47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 </w:t>
            </w:r>
            <w:proofErr w:type="spellStart"/>
            <w:r w:rsidRPr="00EE476E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proofErr w:type="spellEnd"/>
            <w:r w:rsidRPr="00EE47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E476E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proofErr w:type="spellEnd"/>
            <w:r w:rsidRPr="00EE47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е л 5.Слово и жест (4ч)</w:t>
            </w:r>
          </w:p>
        </w:tc>
        <w:tc>
          <w:tcPr>
            <w:tcW w:w="1310" w:type="dxa"/>
          </w:tcPr>
          <w:p w:rsidR="00A001CF" w:rsidRPr="00EE476E" w:rsidRDefault="00A001CF" w:rsidP="00EE47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001CF" w:rsidTr="00A001CF">
        <w:tc>
          <w:tcPr>
            <w:tcW w:w="808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32-33</w:t>
            </w:r>
          </w:p>
        </w:tc>
        <w:tc>
          <w:tcPr>
            <w:tcW w:w="2707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Слово и жест</w:t>
            </w:r>
          </w:p>
        </w:tc>
        <w:tc>
          <w:tcPr>
            <w:tcW w:w="828" w:type="dxa"/>
          </w:tcPr>
          <w:p w:rsidR="00A001CF" w:rsidRDefault="00A001CF" w:rsidP="00EE47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90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Лекция.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Исследование фрагментов текста романа А.С.Пушкина «Евгений Онегин»</w:t>
            </w:r>
          </w:p>
        </w:tc>
        <w:tc>
          <w:tcPr>
            <w:tcW w:w="2229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01CF" w:rsidTr="00A001CF">
        <w:tc>
          <w:tcPr>
            <w:tcW w:w="808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34-35</w:t>
            </w:r>
          </w:p>
        </w:tc>
        <w:tc>
          <w:tcPr>
            <w:tcW w:w="2707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Резервные уроки</w:t>
            </w:r>
          </w:p>
        </w:tc>
        <w:tc>
          <w:tcPr>
            <w:tcW w:w="828" w:type="dxa"/>
          </w:tcPr>
          <w:p w:rsidR="00A001CF" w:rsidRDefault="00A001CF" w:rsidP="00EE47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90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9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</w:tcPr>
          <w:p w:rsidR="00A001CF" w:rsidRDefault="00A001CF" w:rsidP="00277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00356" w:rsidRPr="00100356" w:rsidRDefault="00100356" w:rsidP="001003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0356" w:rsidRPr="00100356" w:rsidRDefault="00100356" w:rsidP="0010035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0356">
        <w:rPr>
          <w:rFonts w:ascii="Times New Roman" w:hAnsi="Times New Roman" w:cs="Times New Roman"/>
          <w:b/>
          <w:sz w:val="24"/>
          <w:szCs w:val="24"/>
        </w:rPr>
        <w:t>Учебно-методическое обеспечение программы</w:t>
      </w:r>
    </w:p>
    <w:p w:rsidR="00100356" w:rsidRPr="005D40AD" w:rsidRDefault="00100356" w:rsidP="00100356">
      <w:pPr>
        <w:rPr>
          <w:rFonts w:ascii="Times New Roman" w:hAnsi="Times New Roman" w:cs="Times New Roman"/>
          <w:sz w:val="24"/>
          <w:szCs w:val="24"/>
          <w:u w:val="single"/>
        </w:rPr>
      </w:pPr>
      <w:r w:rsidRPr="005D40AD">
        <w:rPr>
          <w:rFonts w:ascii="Times New Roman" w:hAnsi="Times New Roman" w:cs="Times New Roman"/>
          <w:sz w:val="24"/>
          <w:szCs w:val="24"/>
          <w:u w:val="single"/>
        </w:rPr>
        <w:t>Для учителя:</w:t>
      </w:r>
    </w:p>
    <w:p w:rsidR="00100356" w:rsidRDefault="00100356" w:rsidP="0010035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Булатова, Л.Н., Касаткин, Л.Л., Строганова, Т.Ю. О русских народных говорах. – М.: Просвещение, 1975.</w:t>
      </w:r>
    </w:p>
    <w:p w:rsidR="00100356" w:rsidRDefault="00100356" w:rsidP="0010035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Гольдин, В.Е. Речь и этикет. – М.,1983.</w:t>
      </w:r>
    </w:p>
    <w:p w:rsidR="00100356" w:rsidRDefault="00100356" w:rsidP="0010035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Дивненко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>, О.В. Эстетика: серия «Школьная тетрадь». – М.: Спектор-5,1994.</w:t>
      </w:r>
    </w:p>
    <w:p w:rsidR="00100356" w:rsidRDefault="00100356" w:rsidP="0010035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Каменская, Р.А.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Культурология</w:t>
      </w:r>
      <w:proofErr w:type="spellEnd"/>
      <w:r>
        <w:rPr>
          <w:rFonts w:ascii="Times New Roman" w:hAnsi="Times New Roman" w:cs="Times New Roman"/>
          <w:sz w:val="24"/>
          <w:szCs w:val="24"/>
        </w:rPr>
        <w:t>: опыт использования активных форм обучения в преподавании дисциплины. – В.: НОУ ВПО ВИБ, 2004.</w:t>
      </w:r>
    </w:p>
    <w:p w:rsidR="00100356" w:rsidRDefault="00100356" w:rsidP="0010035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Кожина, М.Н. Стилистика русского языка. – М.: Просвещение, 1977.</w:t>
      </w:r>
    </w:p>
    <w:p w:rsidR="00100356" w:rsidRDefault="00100356" w:rsidP="0010035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Ожегов, С.И. Словарь русского языка.  – М.,1997.</w:t>
      </w:r>
    </w:p>
    <w:p w:rsidR="00100356" w:rsidRDefault="00100356" w:rsidP="0010035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Розенталь, Д.Э. Практическая стилистика русского языка. – М.: АСТ-ЛТД,1998.</w:t>
      </w:r>
    </w:p>
    <w:p w:rsidR="00100356" w:rsidRDefault="00100356" w:rsidP="0010035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Розенталь, Д.Э.А как лучше сказать? – М.,1998.</w:t>
      </w:r>
    </w:p>
    <w:p w:rsidR="00100356" w:rsidRDefault="00100356" w:rsidP="0010035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Сборник элективных курсов. Русский язык 10-11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классы</w:t>
      </w:r>
      <w:proofErr w:type="gramStart"/>
      <w:r>
        <w:rPr>
          <w:rFonts w:ascii="Times New Roman" w:hAnsi="Times New Roman" w:cs="Times New Roman"/>
          <w:sz w:val="24"/>
          <w:szCs w:val="24"/>
        </w:rPr>
        <w:t>.-</w:t>
      </w:r>
      <w:proofErr w:type="gramEnd"/>
      <w:r>
        <w:rPr>
          <w:rFonts w:ascii="Times New Roman" w:hAnsi="Times New Roman" w:cs="Times New Roman"/>
          <w:sz w:val="24"/>
          <w:szCs w:val="24"/>
        </w:rPr>
        <w:t>Волгоград</w:t>
      </w:r>
      <w:proofErr w:type="spellEnd"/>
      <w:r>
        <w:rPr>
          <w:rFonts w:ascii="Times New Roman" w:hAnsi="Times New Roman" w:cs="Times New Roman"/>
          <w:sz w:val="24"/>
          <w:szCs w:val="24"/>
        </w:rPr>
        <w:t>, 2007.</w:t>
      </w:r>
    </w:p>
    <w:p w:rsidR="00100356" w:rsidRDefault="00100356" w:rsidP="0010035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Солганик</w:t>
      </w:r>
      <w:proofErr w:type="spellEnd"/>
      <w:r>
        <w:rPr>
          <w:rFonts w:ascii="Times New Roman" w:hAnsi="Times New Roman" w:cs="Times New Roman"/>
          <w:sz w:val="24"/>
          <w:szCs w:val="24"/>
        </w:rPr>
        <w:t>, Г.Я. Синтаксическая стилистика. – М.: Знание,1978.</w:t>
      </w:r>
    </w:p>
    <w:p w:rsidR="00100356" w:rsidRDefault="00100356" w:rsidP="0010035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Словарь синонимов: справочное пособие / под ред. А.П. Евгеньевой. – М.: Наука,1985.</w:t>
      </w:r>
    </w:p>
    <w:p w:rsidR="00100356" w:rsidRDefault="00100356" w:rsidP="0010035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Фразеологический словарь русского языка / под ред. А.И.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Молоткова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>. – М.,1989.</w:t>
      </w:r>
    </w:p>
    <w:p w:rsidR="00100356" w:rsidRDefault="00100356" w:rsidP="00100356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00356" w:rsidRPr="005D40AD" w:rsidRDefault="00100356" w:rsidP="00100356">
      <w:pPr>
        <w:pStyle w:val="a5"/>
        <w:ind w:left="0"/>
        <w:rPr>
          <w:rFonts w:ascii="Times New Roman" w:hAnsi="Times New Roman" w:cs="Times New Roman"/>
          <w:sz w:val="24"/>
          <w:szCs w:val="24"/>
          <w:u w:val="single"/>
        </w:rPr>
      </w:pPr>
      <w:r w:rsidRPr="005D40AD">
        <w:rPr>
          <w:rFonts w:ascii="Times New Roman" w:hAnsi="Times New Roman" w:cs="Times New Roman"/>
          <w:sz w:val="24"/>
          <w:szCs w:val="24"/>
          <w:u w:val="single"/>
        </w:rPr>
        <w:t>Для учащихся:</w:t>
      </w:r>
    </w:p>
    <w:p w:rsidR="00100356" w:rsidRDefault="00100356" w:rsidP="00100356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Баранов, В.Ф. А как у вас говорят? – М.: Просвещение,1986.</w:t>
      </w:r>
    </w:p>
    <w:p w:rsidR="00100356" w:rsidRDefault="00100356" w:rsidP="00100356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Грамматико-лексические упражнения при изучении синтаксиса / сост. В.А.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Мызина</w:t>
      </w:r>
      <w:proofErr w:type="spellEnd"/>
      <w:r>
        <w:rPr>
          <w:rFonts w:ascii="Times New Roman" w:hAnsi="Times New Roman" w:cs="Times New Roman"/>
          <w:sz w:val="24"/>
          <w:szCs w:val="24"/>
        </w:rPr>
        <w:t>. – М.: Просвещение, 1996.</w:t>
      </w:r>
    </w:p>
    <w:p w:rsidR="00100356" w:rsidRDefault="00100356" w:rsidP="00100356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Григорян, Л.Т. Язык мой – друг мой. – М.: Просвещение,1986.</w:t>
      </w:r>
    </w:p>
    <w:p w:rsidR="00100356" w:rsidRDefault="00100356" w:rsidP="00100356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Дерягин, В.Я. Беседы о русской стилистике. – М.: Знание,1988.</w:t>
      </w:r>
    </w:p>
    <w:p w:rsidR="00100356" w:rsidRDefault="00100356" w:rsidP="00100356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Иванов, В.В.,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Потиха</w:t>
      </w:r>
      <w:proofErr w:type="spellEnd"/>
      <w:r>
        <w:rPr>
          <w:rFonts w:ascii="Times New Roman" w:hAnsi="Times New Roman" w:cs="Times New Roman"/>
          <w:sz w:val="24"/>
          <w:szCs w:val="24"/>
        </w:rPr>
        <w:t>, З.А. Исторический комментарий к занятиям по русскому языку в средней школе. (Познавательные задачи при обучении русскому языку). – М.: Просвещение,1983.</w:t>
      </w:r>
    </w:p>
    <w:p w:rsidR="00100356" w:rsidRDefault="00100356" w:rsidP="00100356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Колосов, В.В. История русского языка в рассказах. – М.: Просвещение,1982.</w:t>
      </w:r>
    </w:p>
    <w:p w:rsidR="00100356" w:rsidRDefault="00100356" w:rsidP="00100356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Одинцов, В.В. О языке художественной прозы. – М.: Наука,1983.</w:t>
      </w:r>
    </w:p>
    <w:p w:rsidR="00A164E9" w:rsidRDefault="00A164E9" w:rsidP="00A164E9">
      <w:pPr>
        <w:spacing w:after="0" w:line="240" w:lineRule="auto"/>
        <w:ind w:left="78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</w:p>
    <w:p w:rsidR="00A164E9" w:rsidRDefault="00A164E9" w:rsidP="00A164E9">
      <w:pPr>
        <w:spacing w:after="0" w:line="240" w:lineRule="auto"/>
        <w:ind w:left="7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64E9" w:rsidRDefault="00A164E9" w:rsidP="00A164E9">
      <w:pPr>
        <w:spacing w:after="0" w:line="240" w:lineRule="auto"/>
        <w:ind w:left="7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64E9" w:rsidRDefault="00A164E9" w:rsidP="00A164E9">
      <w:pPr>
        <w:spacing w:after="0" w:line="240" w:lineRule="auto"/>
        <w:ind w:left="7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64E9" w:rsidRDefault="00A164E9" w:rsidP="00A164E9">
      <w:pPr>
        <w:spacing w:after="0" w:line="240" w:lineRule="auto"/>
        <w:ind w:left="7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64E9" w:rsidRDefault="00A164E9" w:rsidP="00A164E9">
      <w:pPr>
        <w:spacing w:after="0" w:line="240" w:lineRule="auto"/>
        <w:ind w:left="7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64E9" w:rsidRDefault="00A164E9" w:rsidP="00A164E9">
      <w:pPr>
        <w:spacing w:after="0" w:line="240" w:lineRule="auto"/>
        <w:ind w:left="7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64E9" w:rsidRDefault="00A164E9" w:rsidP="00A164E9">
      <w:pPr>
        <w:spacing w:after="0" w:line="240" w:lineRule="auto"/>
        <w:ind w:left="7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01CF" w:rsidRPr="00BE216E" w:rsidRDefault="00A001CF" w:rsidP="00A001CF">
      <w:pPr>
        <w:spacing w:after="0" w:line="240" w:lineRule="auto"/>
        <w:ind w:left="780"/>
        <w:rPr>
          <w:rFonts w:ascii="Times New Roman" w:hAnsi="Times New Roman" w:cs="Times New Roman"/>
          <w:b/>
          <w:sz w:val="24"/>
          <w:szCs w:val="24"/>
        </w:rPr>
      </w:pPr>
    </w:p>
    <w:p w:rsidR="00A001CF" w:rsidRPr="00BE216E" w:rsidRDefault="00A001CF" w:rsidP="00A164E9">
      <w:pPr>
        <w:spacing w:after="0" w:line="240" w:lineRule="auto"/>
        <w:ind w:left="7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64E9" w:rsidRPr="00A164E9" w:rsidRDefault="00A164E9" w:rsidP="00A164E9">
      <w:pPr>
        <w:spacing w:after="0" w:line="240" w:lineRule="auto"/>
        <w:ind w:left="7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64E9">
        <w:rPr>
          <w:rFonts w:ascii="Times New Roman" w:hAnsi="Times New Roman" w:cs="Times New Roman"/>
          <w:b/>
          <w:sz w:val="24"/>
          <w:szCs w:val="24"/>
        </w:rPr>
        <w:t>Лист внесения изменений и дополнений</w:t>
      </w:r>
    </w:p>
    <w:p w:rsidR="00A164E9" w:rsidRPr="00A164E9" w:rsidRDefault="00A164E9" w:rsidP="00A164E9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632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19"/>
        <w:gridCol w:w="1275"/>
        <w:gridCol w:w="1418"/>
        <w:gridCol w:w="1559"/>
        <w:gridCol w:w="1276"/>
        <w:gridCol w:w="1417"/>
        <w:gridCol w:w="1134"/>
        <w:gridCol w:w="1134"/>
      </w:tblGrid>
      <w:tr w:rsidR="00A164E9" w:rsidRPr="00A164E9" w:rsidTr="004150DA">
        <w:tc>
          <w:tcPr>
            <w:tcW w:w="5671" w:type="dxa"/>
            <w:gridSpan w:val="4"/>
          </w:tcPr>
          <w:p w:rsidR="00A164E9" w:rsidRPr="00A164E9" w:rsidRDefault="00A164E9" w:rsidP="004150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4E9">
              <w:rPr>
                <w:rFonts w:ascii="Times New Roman" w:hAnsi="Times New Roman" w:cs="Times New Roman"/>
                <w:sz w:val="24"/>
                <w:szCs w:val="24"/>
              </w:rPr>
              <w:t>Номера номеров</w:t>
            </w:r>
          </w:p>
        </w:tc>
        <w:tc>
          <w:tcPr>
            <w:tcW w:w="1276" w:type="dxa"/>
          </w:tcPr>
          <w:p w:rsidR="00A164E9" w:rsidRPr="00A164E9" w:rsidRDefault="00A164E9" w:rsidP="004150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4E9">
              <w:rPr>
                <w:rFonts w:ascii="Times New Roman" w:hAnsi="Times New Roman" w:cs="Times New Roman"/>
                <w:sz w:val="24"/>
                <w:szCs w:val="24"/>
              </w:rPr>
              <w:t>Номер документа</w:t>
            </w:r>
          </w:p>
        </w:tc>
        <w:tc>
          <w:tcPr>
            <w:tcW w:w="1417" w:type="dxa"/>
          </w:tcPr>
          <w:p w:rsidR="00A164E9" w:rsidRPr="00A164E9" w:rsidRDefault="00A164E9" w:rsidP="004150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4E9">
              <w:rPr>
                <w:rFonts w:ascii="Times New Roman" w:hAnsi="Times New Roman" w:cs="Times New Roman"/>
                <w:sz w:val="24"/>
                <w:szCs w:val="24"/>
              </w:rPr>
              <w:t>Подпись внесшего изменения</w:t>
            </w:r>
          </w:p>
        </w:tc>
        <w:tc>
          <w:tcPr>
            <w:tcW w:w="1134" w:type="dxa"/>
          </w:tcPr>
          <w:p w:rsidR="00A164E9" w:rsidRPr="00A164E9" w:rsidRDefault="00A164E9" w:rsidP="004150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4E9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134" w:type="dxa"/>
          </w:tcPr>
          <w:p w:rsidR="00A164E9" w:rsidRPr="00A164E9" w:rsidRDefault="00A164E9" w:rsidP="004150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4E9">
              <w:rPr>
                <w:rFonts w:ascii="Times New Roman" w:hAnsi="Times New Roman" w:cs="Times New Roman"/>
                <w:sz w:val="24"/>
                <w:szCs w:val="24"/>
              </w:rPr>
              <w:t>Срок ввода изменения</w:t>
            </w:r>
          </w:p>
        </w:tc>
      </w:tr>
      <w:tr w:rsidR="00A164E9" w:rsidRPr="00A164E9" w:rsidTr="004150DA">
        <w:tc>
          <w:tcPr>
            <w:tcW w:w="1419" w:type="dxa"/>
          </w:tcPr>
          <w:p w:rsidR="00A164E9" w:rsidRPr="00A164E9" w:rsidRDefault="00A164E9" w:rsidP="004150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64E9">
              <w:rPr>
                <w:rFonts w:ascii="Times New Roman" w:hAnsi="Times New Roman" w:cs="Times New Roman"/>
                <w:sz w:val="24"/>
                <w:szCs w:val="24"/>
              </w:rPr>
              <w:t>измененнёных</w:t>
            </w:r>
            <w:proofErr w:type="spellEnd"/>
          </w:p>
        </w:tc>
        <w:tc>
          <w:tcPr>
            <w:tcW w:w="1275" w:type="dxa"/>
          </w:tcPr>
          <w:p w:rsidR="00A164E9" w:rsidRPr="00A164E9" w:rsidRDefault="00A164E9" w:rsidP="004150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4E9">
              <w:rPr>
                <w:rFonts w:ascii="Times New Roman" w:hAnsi="Times New Roman" w:cs="Times New Roman"/>
                <w:sz w:val="24"/>
                <w:szCs w:val="24"/>
              </w:rPr>
              <w:t>новых</w:t>
            </w:r>
          </w:p>
        </w:tc>
        <w:tc>
          <w:tcPr>
            <w:tcW w:w="1418" w:type="dxa"/>
          </w:tcPr>
          <w:p w:rsidR="00A164E9" w:rsidRPr="00A164E9" w:rsidRDefault="00A164E9" w:rsidP="004150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4E9">
              <w:rPr>
                <w:rFonts w:ascii="Times New Roman" w:hAnsi="Times New Roman" w:cs="Times New Roman"/>
                <w:sz w:val="24"/>
                <w:szCs w:val="24"/>
              </w:rPr>
              <w:t>аннулированных</w:t>
            </w:r>
          </w:p>
        </w:tc>
        <w:tc>
          <w:tcPr>
            <w:tcW w:w="1559" w:type="dxa"/>
          </w:tcPr>
          <w:p w:rsidR="00A164E9" w:rsidRPr="00A164E9" w:rsidRDefault="00A164E9" w:rsidP="004150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A164E9">
              <w:rPr>
                <w:rFonts w:ascii="Times New Roman" w:hAnsi="Times New Roman" w:cs="Times New Roman"/>
                <w:sz w:val="24"/>
                <w:szCs w:val="24"/>
              </w:rPr>
              <w:t>заменённых</w:t>
            </w:r>
            <w:proofErr w:type="gramEnd"/>
          </w:p>
        </w:tc>
        <w:tc>
          <w:tcPr>
            <w:tcW w:w="1276" w:type="dxa"/>
          </w:tcPr>
          <w:p w:rsidR="00A164E9" w:rsidRPr="00A164E9" w:rsidRDefault="00A164E9" w:rsidP="004150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A164E9" w:rsidRPr="00A164E9" w:rsidRDefault="00A164E9" w:rsidP="004150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164E9" w:rsidRPr="00A164E9" w:rsidRDefault="00A164E9" w:rsidP="004150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164E9" w:rsidRPr="00A164E9" w:rsidRDefault="00A164E9" w:rsidP="004150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164E9" w:rsidRPr="00A164E9" w:rsidTr="004150DA">
        <w:tc>
          <w:tcPr>
            <w:tcW w:w="1419" w:type="dxa"/>
          </w:tcPr>
          <w:p w:rsidR="00A164E9" w:rsidRPr="00A164E9" w:rsidRDefault="00A164E9" w:rsidP="004150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164E9" w:rsidRPr="00A164E9" w:rsidRDefault="00A164E9" w:rsidP="004150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164E9" w:rsidRPr="00A164E9" w:rsidRDefault="00A164E9" w:rsidP="004150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164E9" w:rsidRPr="00A164E9" w:rsidRDefault="00A164E9" w:rsidP="004150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164E9" w:rsidRPr="00A164E9" w:rsidRDefault="00A164E9" w:rsidP="004150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A164E9" w:rsidRPr="00A164E9" w:rsidRDefault="00A164E9" w:rsidP="004150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164E9" w:rsidRPr="00A164E9" w:rsidRDefault="00A164E9" w:rsidP="004150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164E9" w:rsidRPr="00A164E9" w:rsidRDefault="00A164E9" w:rsidP="004150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164E9" w:rsidRPr="00A164E9" w:rsidRDefault="00A164E9" w:rsidP="004150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164E9" w:rsidRPr="00A164E9" w:rsidRDefault="00A164E9" w:rsidP="004150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164E9" w:rsidRPr="00A164E9" w:rsidTr="004150DA">
        <w:tc>
          <w:tcPr>
            <w:tcW w:w="1419" w:type="dxa"/>
          </w:tcPr>
          <w:p w:rsidR="00A164E9" w:rsidRPr="00A164E9" w:rsidRDefault="00A164E9" w:rsidP="004150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164E9" w:rsidRPr="00A164E9" w:rsidRDefault="00A164E9" w:rsidP="004150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164E9" w:rsidRPr="00A164E9" w:rsidRDefault="00A164E9" w:rsidP="004150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164E9" w:rsidRPr="00A164E9" w:rsidRDefault="00A164E9" w:rsidP="004150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164E9" w:rsidRPr="00A164E9" w:rsidRDefault="00A164E9" w:rsidP="004150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A164E9" w:rsidRPr="00A164E9" w:rsidRDefault="00A164E9" w:rsidP="004150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164E9" w:rsidRPr="00A164E9" w:rsidRDefault="00A164E9" w:rsidP="004150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164E9" w:rsidRPr="00A164E9" w:rsidRDefault="00A164E9" w:rsidP="004150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164E9" w:rsidRPr="00A164E9" w:rsidRDefault="00A164E9" w:rsidP="004150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164E9" w:rsidRPr="00A164E9" w:rsidRDefault="00A164E9" w:rsidP="004150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164E9" w:rsidRPr="00A164E9" w:rsidTr="004150DA">
        <w:tc>
          <w:tcPr>
            <w:tcW w:w="1419" w:type="dxa"/>
          </w:tcPr>
          <w:p w:rsidR="00A164E9" w:rsidRPr="00A164E9" w:rsidRDefault="00A164E9" w:rsidP="004150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164E9" w:rsidRPr="00A164E9" w:rsidRDefault="00A164E9" w:rsidP="004150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164E9" w:rsidRPr="00A164E9" w:rsidRDefault="00A164E9" w:rsidP="004150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164E9" w:rsidRPr="00A164E9" w:rsidRDefault="00A164E9" w:rsidP="004150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164E9" w:rsidRPr="00A164E9" w:rsidRDefault="00A164E9" w:rsidP="004150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A164E9" w:rsidRPr="00A164E9" w:rsidRDefault="00A164E9" w:rsidP="004150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164E9" w:rsidRPr="00A164E9" w:rsidRDefault="00A164E9" w:rsidP="004150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164E9" w:rsidRPr="00A164E9" w:rsidRDefault="00A164E9" w:rsidP="004150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164E9" w:rsidRPr="00A164E9" w:rsidRDefault="00A164E9" w:rsidP="004150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164E9" w:rsidRPr="00A164E9" w:rsidRDefault="00A164E9" w:rsidP="004150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164E9" w:rsidRPr="00A164E9" w:rsidTr="004150DA">
        <w:tc>
          <w:tcPr>
            <w:tcW w:w="1419" w:type="dxa"/>
          </w:tcPr>
          <w:p w:rsidR="00A164E9" w:rsidRPr="00A164E9" w:rsidRDefault="00A164E9" w:rsidP="004150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164E9" w:rsidRPr="00A164E9" w:rsidRDefault="00A164E9" w:rsidP="004150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164E9" w:rsidRPr="00A164E9" w:rsidRDefault="00A164E9" w:rsidP="004150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164E9" w:rsidRPr="00A164E9" w:rsidRDefault="00A164E9" w:rsidP="004150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164E9" w:rsidRPr="00A164E9" w:rsidRDefault="00A164E9" w:rsidP="004150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A164E9" w:rsidRPr="00A164E9" w:rsidRDefault="00A164E9" w:rsidP="004150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164E9" w:rsidRPr="00A164E9" w:rsidRDefault="00A164E9" w:rsidP="004150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164E9" w:rsidRPr="00A164E9" w:rsidRDefault="00A164E9" w:rsidP="004150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164E9" w:rsidRPr="00A164E9" w:rsidRDefault="00A164E9" w:rsidP="004150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164E9" w:rsidRPr="00A164E9" w:rsidRDefault="00A164E9" w:rsidP="004150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164E9" w:rsidRPr="00A164E9" w:rsidTr="004150DA">
        <w:tc>
          <w:tcPr>
            <w:tcW w:w="1419" w:type="dxa"/>
          </w:tcPr>
          <w:p w:rsidR="00A164E9" w:rsidRPr="00A164E9" w:rsidRDefault="00A164E9" w:rsidP="004150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164E9" w:rsidRPr="00A164E9" w:rsidRDefault="00A164E9" w:rsidP="004150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164E9" w:rsidRPr="00A164E9" w:rsidRDefault="00A164E9" w:rsidP="004150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164E9" w:rsidRPr="00A164E9" w:rsidRDefault="00A164E9" w:rsidP="004150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164E9" w:rsidRPr="00A164E9" w:rsidRDefault="00A164E9" w:rsidP="004150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A164E9" w:rsidRPr="00A164E9" w:rsidRDefault="00A164E9" w:rsidP="004150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164E9" w:rsidRPr="00A164E9" w:rsidRDefault="00A164E9" w:rsidP="004150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164E9" w:rsidRPr="00A164E9" w:rsidRDefault="00A164E9" w:rsidP="004150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164E9" w:rsidRPr="00A164E9" w:rsidRDefault="00A164E9" w:rsidP="004150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164E9" w:rsidRPr="00A164E9" w:rsidRDefault="00A164E9" w:rsidP="004150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164E9" w:rsidRPr="00A164E9" w:rsidTr="004150DA">
        <w:tc>
          <w:tcPr>
            <w:tcW w:w="1419" w:type="dxa"/>
          </w:tcPr>
          <w:p w:rsidR="00A164E9" w:rsidRPr="00A164E9" w:rsidRDefault="00A164E9" w:rsidP="004150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164E9" w:rsidRPr="00A164E9" w:rsidRDefault="00A164E9" w:rsidP="004150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164E9" w:rsidRPr="00A164E9" w:rsidRDefault="00A164E9" w:rsidP="004150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164E9" w:rsidRPr="00A164E9" w:rsidRDefault="00A164E9" w:rsidP="004150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164E9" w:rsidRPr="00A164E9" w:rsidRDefault="00A164E9" w:rsidP="004150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A164E9" w:rsidRPr="00A164E9" w:rsidRDefault="00A164E9" w:rsidP="004150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164E9" w:rsidRPr="00A164E9" w:rsidRDefault="00A164E9" w:rsidP="004150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164E9" w:rsidRPr="00A164E9" w:rsidRDefault="00A164E9" w:rsidP="004150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164E9" w:rsidRPr="00A164E9" w:rsidRDefault="00A164E9" w:rsidP="004150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164E9" w:rsidRPr="00A164E9" w:rsidRDefault="00A164E9" w:rsidP="004150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164E9" w:rsidRPr="00A164E9" w:rsidTr="004150DA">
        <w:tc>
          <w:tcPr>
            <w:tcW w:w="1419" w:type="dxa"/>
          </w:tcPr>
          <w:p w:rsidR="00A164E9" w:rsidRPr="00A164E9" w:rsidRDefault="00A164E9" w:rsidP="004150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164E9" w:rsidRPr="00A164E9" w:rsidRDefault="00A164E9" w:rsidP="004150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164E9" w:rsidRPr="00A164E9" w:rsidRDefault="00A164E9" w:rsidP="004150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164E9" w:rsidRPr="00A164E9" w:rsidRDefault="00A164E9" w:rsidP="004150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164E9" w:rsidRPr="00A164E9" w:rsidRDefault="00A164E9" w:rsidP="004150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A164E9" w:rsidRPr="00A164E9" w:rsidRDefault="00A164E9" w:rsidP="004150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164E9" w:rsidRPr="00A164E9" w:rsidRDefault="00A164E9" w:rsidP="004150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164E9" w:rsidRPr="00A164E9" w:rsidRDefault="00A164E9" w:rsidP="004150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164E9" w:rsidRPr="00A164E9" w:rsidRDefault="00A164E9" w:rsidP="004150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164E9" w:rsidRPr="00A164E9" w:rsidRDefault="00A164E9" w:rsidP="004150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164E9" w:rsidRPr="00A164E9" w:rsidTr="004150DA">
        <w:tc>
          <w:tcPr>
            <w:tcW w:w="1419" w:type="dxa"/>
          </w:tcPr>
          <w:p w:rsidR="00A164E9" w:rsidRPr="00A164E9" w:rsidRDefault="00A164E9" w:rsidP="004150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164E9" w:rsidRPr="00A164E9" w:rsidRDefault="00A164E9" w:rsidP="004150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164E9" w:rsidRPr="00A164E9" w:rsidRDefault="00A164E9" w:rsidP="004150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164E9" w:rsidRPr="00A164E9" w:rsidRDefault="00A164E9" w:rsidP="004150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164E9" w:rsidRPr="00A164E9" w:rsidRDefault="00A164E9" w:rsidP="004150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A164E9" w:rsidRPr="00A164E9" w:rsidRDefault="00A164E9" w:rsidP="004150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164E9" w:rsidRPr="00A164E9" w:rsidRDefault="00A164E9" w:rsidP="004150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164E9" w:rsidRPr="00A164E9" w:rsidRDefault="00A164E9" w:rsidP="004150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164E9" w:rsidRPr="00A164E9" w:rsidRDefault="00A164E9" w:rsidP="004150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164E9" w:rsidRPr="00A164E9" w:rsidRDefault="00A164E9" w:rsidP="004150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779F7" w:rsidRPr="002779F7" w:rsidRDefault="002779F7" w:rsidP="002779F7">
      <w:pPr>
        <w:rPr>
          <w:rFonts w:ascii="Times New Roman" w:hAnsi="Times New Roman" w:cs="Times New Roman"/>
          <w:sz w:val="24"/>
          <w:szCs w:val="24"/>
        </w:rPr>
      </w:pPr>
    </w:p>
    <w:sectPr w:rsidR="002779F7" w:rsidRPr="002779F7" w:rsidSect="00DD43A6">
      <w:footerReference w:type="default" r:id="rId9"/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4C1F" w:rsidRDefault="002A4C1F" w:rsidP="00A001CF">
      <w:pPr>
        <w:spacing w:after="0" w:line="240" w:lineRule="auto"/>
      </w:pPr>
      <w:r>
        <w:separator/>
      </w:r>
    </w:p>
  </w:endnote>
  <w:endnote w:type="continuationSeparator" w:id="0">
    <w:p w:rsidR="002A4C1F" w:rsidRDefault="002A4C1F" w:rsidP="00A001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306501"/>
      <w:docPartObj>
        <w:docPartGallery w:val="Page Numbers (Bottom of Page)"/>
        <w:docPartUnique/>
      </w:docPartObj>
    </w:sdtPr>
    <w:sdtContent>
      <w:p w:rsidR="00A001CF" w:rsidRDefault="00FC46BB">
        <w:pPr>
          <w:pStyle w:val="aa"/>
          <w:jc w:val="right"/>
        </w:pPr>
        <w:fldSimple w:instr=" PAGE   \* MERGEFORMAT ">
          <w:r w:rsidR="00934C0E">
            <w:rPr>
              <w:noProof/>
            </w:rPr>
            <w:t>2</w:t>
          </w:r>
        </w:fldSimple>
      </w:p>
    </w:sdtContent>
  </w:sdt>
  <w:p w:rsidR="00A001CF" w:rsidRDefault="00A001CF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4C1F" w:rsidRDefault="002A4C1F" w:rsidP="00A001CF">
      <w:pPr>
        <w:spacing w:after="0" w:line="240" w:lineRule="auto"/>
      </w:pPr>
      <w:r>
        <w:separator/>
      </w:r>
    </w:p>
  </w:footnote>
  <w:footnote w:type="continuationSeparator" w:id="0">
    <w:p w:rsidR="002A4C1F" w:rsidRDefault="002A4C1F" w:rsidP="00A001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A38DC"/>
    <w:multiLevelType w:val="hybridMultilevel"/>
    <w:tmpl w:val="F8743DF4"/>
    <w:lvl w:ilvl="0" w:tplc="7E1214D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>
    <w:nsid w:val="17834454"/>
    <w:multiLevelType w:val="hybridMultilevel"/>
    <w:tmpl w:val="E0EA2B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556039"/>
    <w:multiLevelType w:val="hybridMultilevel"/>
    <w:tmpl w:val="7D280E86"/>
    <w:lvl w:ilvl="0" w:tplc="0419000F">
      <w:start w:val="1"/>
      <w:numFmt w:val="decimal"/>
      <w:lvlText w:val="%1."/>
      <w:lvlJc w:val="left"/>
      <w:pPr>
        <w:ind w:left="1147" w:hanging="360"/>
      </w:pPr>
    </w:lvl>
    <w:lvl w:ilvl="1" w:tplc="04190019" w:tentative="1">
      <w:start w:val="1"/>
      <w:numFmt w:val="lowerLetter"/>
      <w:lvlText w:val="%2."/>
      <w:lvlJc w:val="left"/>
      <w:pPr>
        <w:ind w:left="1867" w:hanging="360"/>
      </w:pPr>
    </w:lvl>
    <w:lvl w:ilvl="2" w:tplc="0419001B" w:tentative="1">
      <w:start w:val="1"/>
      <w:numFmt w:val="lowerRoman"/>
      <w:lvlText w:val="%3."/>
      <w:lvlJc w:val="right"/>
      <w:pPr>
        <w:ind w:left="2587" w:hanging="180"/>
      </w:pPr>
    </w:lvl>
    <w:lvl w:ilvl="3" w:tplc="0419000F" w:tentative="1">
      <w:start w:val="1"/>
      <w:numFmt w:val="decimal"/>
      <w:lvlText w:val="%4."/>
      <w:lvlJc w:val="left"/>
      <w:pPr>
        <w:ind w:left="3307" w:hanging="360"/>
      </w:pPr>
    </w:lvl>
    <w:lvl w:ilvl="4" w:tplc="04190019" w:tentative="1">
      <w:start w:val="1"/>
      <w:numFmt w:val="lowerLetter"/>
      <w:lvlText w:val="%5."/>
      <w:lvlJc w:val="left"/>
      <w:pPr>
        <w:ind w:left="4027" w:hanging="360"/>
      </w:pPr>
    </w:lvl>
    <w:lvl w:ilvl="5" w:tplc="0419001B" w:tentative="1">
      <w:start w:val="1"/>
      <w:numFmt w:val="lowerRoman"/>
      <w:lvlText w:val="%6."/>
      <w:lvlJc w:val="right"/>
      <w:pPr>
        <w:ind w:left="4747" w:hanging="180"/>
      </w:pPr>
    </w:lvl>
    <w:lvl w:ilvl="6" w:tplc="0419000F" w:tentative="1">
      <w:start w:val="1"/>
      <w:numFmt w:val="decimal"/>
      <w:lvlText w:val="%7."/>
      <w:lvlJc w:val="left"/>
      <w:pPr>
        <w:ind w:left="5467" w:hanging="360"/>
      </w:pPr>
    </w:lvl>
    <w:lvl w:ilvl="7" w:tplc="04190019" w:tentative="1">
      <w:start w:val="1"/>
      <w:numFmt w:val="lowerLetter"/>
      <w:lvlText w:val="%8."/>
      <w:lvlJc w:val="left"/>
      <w:pPr>
        <w:ind w:left="6187" w:hanging="360"/>
      </w:pPr>
    </w:lvl>
    <w:lvl w:ilvl="8" w:tplc="0419001B" w:tentative="1">
      <w:start w:val="1"/>
      <w:numFmt w:val="lowerRoman"/>
      <w:lvlText w:val="%9."/>
      <w:lvlJc w:val="right"/>
      <w:pPr>
        <w:ind w:left="6907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845AD"/>
    <w:rsid w:val="000514C1"/>
    <w:rsid w:val="00100356"/>
    <w:rsid w:val="001B2F92"/>
    <w:rsid w:val="002126EA"/>
    <w:rsid w:val="002779F7"/>
    <w:rsid w:val="002A4C1F"/>
    <w:rsid w:val="005C4535"/>
    <w:rsid w:val="005D40AD"/>
    <w:rsid w:val="006466C3"/>
    <w:rsid w:val="00662ACB"/>
    <w:rsid w:val="006845AD"/>
    <w:rsid w:val="007C79E2"/>
    <w:rsid w:val="007D1D85"/>
    <w:rsid w:val="007E5712"/>
    <w:rsid w:val="008D2EB5"/>
    <w:rsid w:val="00913F5B"/>
    <w:rsid w:val="00934C0E"/>
    <w:rsid w:val="009A7C7F"/>
    <w:rsid w:val="00A001CF"/>
    <w:rsid w:val="00A110F3"/>
    <w:rsid w:val="00A164E9"/>
    <w:rsid w:val="00A31B35"/>
    <w:rsid w:val="00A811AF"/>
    <w:rsid w:val="00A877D8"/>
    <w:rsid w:val="00B42E69"/>
    <w:rsid w:val="00B90A8F"/>
    <w:rsid w:val="00BC5571"/>
    <w:rsid w:val="00BE216E"/>
    <w:rsid w:val="00C17889"/>
    <w:rsid w:val="00C23602"/>
    <w:rsid w:val="00C425E5"/>
    <w:rsid w:val="00CA4983"/>
    <w:rsid w:val="00D1732A"/>
    <w:rsid w:val="00D25982"/>
    <w:rsid w:val="00DD43A6"/>
    <w:rsid w:val="00E7461D"/>
    <w:rsid w:val="00E90A95"/>
    <w:rsid w:val="00EE476E"/>
    <w:rsid w:val="00FC46BB"/>
    <w:rsid w:val="00FD3D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25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5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557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42E69"/>
    <w:pPr>
      <w:ind w:left="720"/>
      <w:contextualSpacing/>
    </w:pPr>
  </w:style>
  <w:style w:type="table" w:styleId="a6">
    <w:name w:val="Table Grid"/>
    <w:basedOn w:val="a1"/>
    <w:uiPriority w:val="59"/>
    <w:rsid w:val="002779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662ACB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FontStyle13">
    <w:name w:val="Font Style13"/>
    <w:rsid w:val="00662ACB"/>
    <w:rPr>
      <w:rFonts w:ascii="Times New Roman" w:hAnsi="Times New Roman" w:cs="Times New Roman"/>
      <w:spacing w:val="20"/>
      <w:sz w:val="22"/>
      <w:szCs w:val="22"/>
    </w:rPr>
  </w:style>
  <w:style w:type="paragraph" w:styleId="a8">
    <w:name w:val="header"/>
    <w:basedOn w:val="a"/>
    <w:link w:val="a9"/>
    <w:uiPriority w:val="99"/>
    <w:semiHidden/>
    <w:unhideWhenUsed/>
    <w:rsid w:val="00A001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A001CF"/>
  </w:style>
  <w:style w:type="paragraph" w:styleId="aa">
    <w:name w:val="footer"/>
    <w:basedOn w:val="a"/>
    <w:link w:val="ab"/>
    <w:uiPriority w:val="99"/>
    <w:unhideWhenUsed/>
    <w:rsid w:val="00A001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001C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5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557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42E69"/>
    <w:pPr>
      <w:ind w:left="720"/>
      <w:contextualSpacing/>
    </w:pPr>
  </w:style>
  <w:style w:type="table" w:styleId="a6">
    <w:name w:val="Table Grid"/>
    <w:basedOn w:val="a1"/>
    <w:uiPriority w:val="59"/>
    <w:rsid w:val="002779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662ACB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FontStyle13">
    <w:name w:val="Font Style13"/>
    <w:rsid w:val="00662ACB"/>
    <w:rPr>
      <w:rFonts w:ascii="Times New Roman" w:hAnsi="Times New Roman" w:cs="Times New Roman"/>
      <w:spacing w:val="20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CDFDC2-7D9A-41E4-9DCE-DFD33F3F07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12</Pages>
  <Words>2615</Words>
  <Characters>14907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</Company>
  <LinksUpToDate>false</LinksUpToDate>
  <CharactersWithSpaces>17488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FoM</dc:creator>
  <cp:keywords/>
  <dc:description/>
  <cp:lastModifiedBy>Малетин</cp:lastModifiedBy>
  <cp:revision>13</cp:revision>
  <cp:lastPrinted>2012-10-08T08:10:00Z</cp:lastPrinted>
  <dcterms:created xsi:type="dcterms:W3CDTF">2012-09-01T12:19:00Z</dcterms:created>
  <dcterms:modified xsi:type="dcterms:W3CDTF">2015-04-16T09:55:00Z</dcterms:modified>
</cp:coreProperties>
</file>